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NAC公链开发者网站与本地终端集成方案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：NAC开发者体验工作组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：NAC开发者工具箱 v2.0 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NAC公链开发者网站旨在为全球开发者提供</w:t>
      </w:r>
      <w:r>
        <w:rPr>
          <w:rFonts w:eastAsia="等线" w:ascii="Arial" w:cs="Arial" w:hAnsi="Arial"/>
          <w:b w:val="true"/>
          <w:sz w:val="22"/>
        </w:rPr>
        <w:t>一站式、交互式、零门槛</w:t>
      </w:r>
      <w:r>
        <w:rPr>
          <w:rFonts w:eastAsia="等线" w:ascii="Arial" w:cs="Arial" w:hAnsi="Arial"/>
          <w:sz w:val="22"/>
        </w:rPr>
        <w:t>的NAC应用开发体验。网站的核心创新在于</w:t>
      </w:r>
      <w:r>
        <w:rPr>
          <w:rFonts w:eastAsia="等线" w:ascii="Arial" w:cs="Arial" w:hAnsi="Arial"/>
          <w:b w:val="true"/>
          <w:sz w:val="22"/>
        </w:rPr>
        <w:t>本地终端调用机制</w:t>
      </w:r>
      <w:r>
        <w:rPr>
          <w:rFonts w:eastAsia="等线" w:ascii="Arial" w:cs="Arial" w:hAnsi="Arial"/>
          <w:sz w:val="22"/>
        </w:rPr>
        <w:t>——开发者可在浏览器中直接操作本地操作系统终端，运行完整的NAC工具箱命令，无需远程服务器，保障代码和数据安全。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本方案实现：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高度集成</w:t>
      </w:r>
      <w:r>
        <w:rPr>
          <w:rFonts w:eastAsia="等线" w:ascii="Arial" w:cs="Arial" w:hAnsi="Arial"/>
          <w:sz w:val="22"/>
        </w:rPr>
        <w:t>：网站整合文档、教程、API参考、代码示例、社区论坛。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本地终端调用</w:t>
      </w:r>
      <w:r>
        <w:rPr>
          <w:rFonts w:eastAsia="等线" w:ascii="Arial" w:cs="Arial" w:hAnsi="Arial"/>
          <w:sz w:val="22"/>
        </w:rPr>
        <w:t>：通过WebSocket连接本地守护进程，在网页内嵌终端模拟器中执行真实命令。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实时反馈</w:t>
      </w:r>
      <w:r>
        <w:rPr>
          <w:rFonts w:eastAsia="等线" w:ascii="Arial" w:cs="Arial" w:hAnsi="Arial"/>
          <w:sz w:val="22"/>
        </w:rPr>
        <w:t>：命令执行结果实时显示，支持文件上传下载。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项目同步</w:t>
      </w:r>
      <w:r>
        <w:rPr>
          <w:rFonts w:eastAsia="等线" w:ascii="Arial" w:cs="Arial" w:hAnsi="Arial"/>
          <w:sz w:val="22"/>
        </w:rPr>
        <w:t>：网站项目与本地文件系统双向同步。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企业级安全</w:t>
      </w:r>
      <w:r>
        <w:rPr>
          <w:rFonts w:eastAsia="等线" w:ascii="Arial" w:cs="Arial" w:hAnsi="Arial"/>
          <w:sz w:val="22"/>
        </w:rPr>
        <w:t>：私钥永不离本地，所有敏感操作需用户确认。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客户端（开发者机器）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本地文件系统（项目代码）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NAC工具箱（nac CLI）  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nac-daemon（本地守护进程）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浏览器（访问开发者网站）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│ WebSocket (localhost)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NAC开发者网站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首页（终端模拟器、快速上手）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文档中心（教程、API、示例）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项目模板库（一键创建）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宪法沙箱在线版（WebAssembly精简版）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社区论坛              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个人工作台（项目同步、历史命令）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二、本地终端调用机制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核心组件：nac-daemon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nac-daemon是一个轻量级本地后台服务，开发者安装NAC工具箱时自动启动。它：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监听本地WebSocket端口（如ws://localhost:18425）。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接收来自开发者网站的命令执行请求。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在本地shell中执行命令（如nac build、nac test）。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将stdout/stderr实时流式返回给网站。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支持文件读写操作（通过安全沙箱）。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安装与启动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安装NAC工具箱时自动安装并启动daemon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install 2.0.1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daemon start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网站终端模拟器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网站首页内置一个基于</w:t>
      </w:r>
      <w:r>
        <w:rPr>
          <w:rFonts w:eastAsia="等线" w:ascii="Arial" w:cs="Arial" w:hAnsi="Arial"/>
          <w:b w:val="true"/>
          <w:sz w:val="22"/>
        </w:rPr>
        <w:t>xterm.js</w:t>
      </w:r>
      <w:r>
        <w:rPr>
          <w:rFonts w:eastAsia="等线" w:ascii="Arial" w:cs="Arial" w:hAnsi="Arial"/>
          <w:sz w:val="22"/>
        </w:rPr>
        <w:t>的终端模拟器，用户打开网站即可看到终端界面。其工作流程：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网站检测本地是否运行nac-daemon（通过尝试WebSocket连接）。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若未连接，显示提示引导用户启动daemon。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连接成功后，用户在终端输入命令，通过WebSocket发送至daemon。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daemon执行命令，实时回传输出，终端显示。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支持Ctrl+C中断、全屏模式、多标签。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安全</w:t>
      </w:r>
      <w:r>
        <w:rPr>
          <w:rFonts w:eastAsia="等线" w:ascii="Arial" w:cs="Arial" w:hAnsi="Arial"/>
          <w:sz w:val="22"/>
        </w:rPr>
        <w:t>：命令在本地执行，私钥、代码文件从不离开用户机器。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真实环境</w:t>
      </w:r>
      <w:r>
        <w:rPr>
          <w:rFonts w:eastAsia="等线" w:ascii="Arial" w:cs="Arial" w:hAnsi="Arial"/>
          <w:sz w:val="22"/>
        </w:rPr>
        <w:t>：使用完整工具箱，而非WebAssembly模拟版本。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低延迟</w:t>
      </w:r>
      <w:r>
        <w:rPr>
          <w:rFonts w:eastAsia="等线" w:ascii="Arial" w:cs="Arial" w:hAnsi="Arial"/>
          <w:sz w:val="22"/>
        </w:rPr>
        <w:t>：本地回环网络，响应迅速。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2.3 项目同步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网站提供“工作台”功能，可列出本地项目（通过daemon扫描~/nac-projects/），并支持：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在线编辑文件（通过WebDAV或文件读写API）。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一键创建项目（调用nac new）。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将网站上的示例代码直接保存到本地项目。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</w:t>
      </w:r>
      <w:r>
        <w:rPr>
          <w:rFonts w:eastAsia="等线" w:ascii="Arial" w:cs="Arial" w:hAnsi="Arial"/>
          <w:sz w:val="22"/>
        </w:rPr>
        <w:t>：daemon提供文件读写接口，网站通过WebSocket调用。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2.4 安全设计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连接验证</w:t>
      </w:r>
      <w:r>
        <w:rPr>
          <w:rFonts w:eastAsia="等线" w:ascii="Arial" w:cs="Arial" w:hAnsi="Arial"/>
          <w:sz w:val="22"/>
        </w:rPr>
        <w:t>：网站与daemon建立连接时，daemon要求网站提供一个</w:t>
      </w:r>
      <w:r>
        <w:rPr>
          <w:rFonts w:eastAsia="等线" w:ascii="Arial" w:cs="Arial" w:hAnsi="Arial"/>
          <w:b w:val="true"/>
          <w:sz w:val="22"/>
        </w:rPr>
        <w:t>动态令牌</w:t>
      </w:r>
      <w:r>
        <w:rPr>
          <w:rFonts w:eastAsia="等线" w:ascii="Arial" w:cs="Arial" w:hAnsi="Arial"/>
          <w:sz w:val="22"/>
        </w:rPr>
        <w:t>（由工具箱生成的临时密钥），防止其他网页滥用本地服务。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命令白名单</w:t>
      </w:r>
      <w:r>
        <w:rPr>
          <w:rFonts w:eastAsia="等线" w:ascii="Arial" w:cs="Arial" w:hAnsi="Arial"/>
          <w:sz w:val="22"/>
        </w:rPr>
        <w:t>：daemon可配置只允许执行nac开头的命令，拒绝危险命令（如rm -rf）。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用户确认</w:t>
      </w:r>
      <w:r>
        <w:rPr>
          <w:rFonts w:eastAsia="等线" w:ascii="Arial" w:cs="Arial" w:hAnsi="Arial"/>
          <w:sz w:val="22"/>
        </w:rPr>
        <w:t>：敏感操作（如部署合约、提案提交）可在网站弹窗要求用户二次确认。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日志审计</w:t>
      </w:r>
      <w:r>
        <w:rPr>
          <w:rFonts w:eastAsia="等线" w:ascii="Arial" w:cs="Arial" w:hAnsi="Arial"/>
          <w:sz w:val="22"/>
        </w:rPr>
        <w:t>：所有命令记录本地日志，用户可随时查看。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三、网站功能模块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首页（终端优先）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大标题</w:t>
      </w:r>
      <w:r>
        <w:rPr>
          <w:rFonts w:eastAsia="等线" w:ascii="Arial" w:cs="Arial" w:hAnsi="Arial"/>
          <w:sz w:val="22"/>
        </w:rPr>
        <w:t>：“NAC公链开发者中心——在本地终端中开发区块链”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终端模拟器</w:t>
      </w:r>
      <w:r>
        <w:rPr>
          <w:rFonts w:eastAsia="等线" w:ascii="Arial" w:cs="Arial" w:hAnsi="Arial"/>
          <w:sz w:val="22"/>
        </w:rPr>
        <w:t>占据页面主体，默认显示欢迎信息和连接状态。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快速上手</w:t>
      </w:r>
      <w:r>
        <w:rPr>
          <w:rFonts w:eastAsia="等线" w:ascii="Arial" w:cs="Arial" w:hAnsi="Arial"/>
          <w:sz w:val="22"/>
        </w:rPr>
        <w:t>侧边栏：显示常用命令卡片（nac new、nac build、nac test），点击自动填入终端。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项目模板</w:t>
      </w:r>
      <w:r>
        <w:rPr>
          <w:rFonts w:eastAsia="等线" w:ascii="Arial" w:cs="Arial" w:hAnsi="Arial"/>
          <w:sz w:val="22"/>
        </w:rPr>
        <w:t>：展示RWA资产、宪法条款、节点插件等模板，点击“在终端中创建”自动执行相应nac new命令。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最新文档</w:t>
      </w:r>
      <w:r>
        <w:rPr>
          <w:rFonts w:eastAsia="等线" w:ascii="Arial" w:cs="Arial" w:hAnsi="Arial"/>
          <w:sz w:val="22"/>
        </w:rPr>
        <w:t>：动态显示近期更新的文档链接。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文档中心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结构化文档</w:t>
      </w:r>
      <w:r>
        <w:rPr>
          <w:rFonts w:eastAsia="等线" w:ascii="Arial" w:cs="Arial" w:hAnsi="Arial"/>
          <w:sz w:val="22"/>
        </w:rPr>
        <w:t>：按层级（L0-L5）组织，支持全文检索。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交互式示例</w:t>
      </w:r>
      <w:r>
        <w:rPr>
          <w:rFonts w:eastAsia="等线" w:ascii="Arial" w:cs="Arial" w:hAnsi="Arial"/>
          <w:sz w:val="22"/>
        </w:rPr>
        <w:t>：每个代码块旁边有“在终端中运行”按钮，将命令填入终端并执行。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宪法沙箱在线版</w:t>
      </w:r>
      <w:r>
        <w:rPr>
          <w:rFonts w:eastAsia="等线" w:ascii="Arial" w:cs="Arial" w:hAnsi="Arial"/>
          <w:sz w:val="22"/>
        </w:rPr>
        <w:t>：基于WebAssembly编译CNNL核心库，提供轻量级条款一致性检查（无需本地daemon）。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API参考</w:t>
      </w:r>
      <w:r>
        <w:rPr>
          <w:rFonts w:eastAsia="等线" w:ascii="Arial" w:cs="Arial" w:hAnsi="Arial"/>
          <w:sz w:val="22"/>
        </w:rPr>
        <w:t>：自动从代码生成，支持版本切换。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项目模板库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官方模板</w:t>
      </w:r>
      <w:r>
        <w:rPr>
          <w:rFonts w:eastAsia="等线" w:ascii="Arial" w:cs="Arial" w:hAnsi="Arial"/>
          <w:sz w:val="22"/>
        </w:rPr>
        <w:t>：宪法定制、ERC-20等价物、RWA资产、NFT等。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社区模板</w:t>
      </w:r>
      <w:r>
        <w:rPr>
          <w:rFonts w:eastAsia="等线" w:ascii="Arial" w:cs="Arial" w:hAnsi="Arial"/>
          <w:sz w:val="22"/>
        </w:rPr>
        <w:t>：开发者上传的模板，需经审核。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一键创建</w:t>
      </w:r>
      <w:r>
        <w:rPr>
          <w:rFonts w:eastAsia="等线" w:ascii="Arial" w:cs="Arial" w:hAnsi="Arial"/>
          <w:sz w:val="22"/>
        </w:rPr>
        <w:t>：选择模板后，网站通过daemon在本地创建项目并打开终端。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3.4 个人工作台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项目列表</w:t>
      </w:r>
      <w:r>
        <w:rPr>
          <w:rFonts w:eastAsia="等线" w:ascii="Arial" w:cs="Arial" w:hAnsi="Arial"/>
          <w:sz w:val="22"/>
        </w:rPr>
        <w:t>：显示本地~/nac-projects/下的所有项目。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项目详情</w:t>
      </w:r>
      <w:r>
        <w:rPr>
          <w:rFonts w:eastAsia="等线" w:ascii="Arial" w:cs="Arial" w:hAnsi="Arial"/>
          <w:sz w:val="22"/>
        </w:rPr>
        <w:t>：文件树、最近编译记录、宪法合规报告。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命令历史</w:t>
      </w:r>
      <w:r>
        <w:rPr>
          <w:rFonts w:eastAsia="等线" w:ascii="Arial" w:cs="Arial" w:hAnsi="Arial"/>
          <w:sz w:val="22"/>
        </w:rPr>
        <w:t>：记录在终端执行的所有命令，可重放。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同步设置</w:t>
      </w:r>
      <w:r>
        <w:rPr>
          <w:rFonts w:eastAsia="等线" w:ascii="Arial" w:cs="Arial" w:hAnsi="Arial"/>
          <w:sz w:val="22"/>
        </w:rPr>
        <w:t>：配置自动备份到IPFS或Git。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3.5 社区论坛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问答专区</w:t>
      </w:r>
      <w:r>
        <w:rPr>
          <w:rFonts w:eastAsia="等线" w:ascii="Arial" w:cs="Arial" w:hAnsi="Arial"/>
          <w:sz w:val="22"/>
        </w:rPr>
        <w:t>：与Stack Overflow类似，支持代码片段内联。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提案讨论</w:t>
      </w:r>
      <w:r>
        <w:rPr>
          <w:rFonts w:eastAsia="等线" w:ascii="Arial" w:cs="Arial" w:hAnsi="Arial"/>
          <w:sz w:val="22"/>
        </w:rPr>
        <w:t>：宪法修正案讨论区，可链接到终端沙箱模拟。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四、技术实现要点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4.1 本地守护进程（nac-daemon）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语言</w:t>
      </w:r>
      <w:r>
        <w:rPr>
          <w:rFonts w:eastAsia="等线" w:ascii="Arial" w:cs="Arial" w:hAnsi="Arial"/>
          <w:sz w:val="22"/>
        </w:rPr>
        <w:t>：Rust（跨平台、与工具箱一致）。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通信协议</w:t>
      </w:r>
      <w:r>
        <w:rPr>
          <w:rFonts w:eastAsia="等线" w:ascii="Arial" w:cs="Arial" w:hAnsi="Arial"/>
          <w:sz w:val="22"/>
        </w:rPr>
        <w:t>：WebSocket（支持二进制流）。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API设计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"id":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"type": "exec",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"command": "nac build",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"cwd": "/home/user/nac-projects/my-token"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实时输出响应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"id":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"type": "stdout",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"data": "Compiling...\n"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"id":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"type": "stderr",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"data": "warning: unused variable"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"id": 1,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"type": "exit",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"code": 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文件操作</w:t>
      </w:r>
      <w:r>
        <w:rPr>
          <w:rFonts w:eastAsia="等线" w:ascii="Arial" w:cs="Arial" w:hAnsi="Arial"/>
          <w:sz w:val="22"/>
        </w:rPr>
        <w:t>：read_file、write_file、list_dir。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安全令牌</w:t>
      </w:r>
      <w:r>
        <w:rPr>
          <w:rFonts w:eastAsia="等线" w:ascii="Arial" w:cs="Arial" w:hAnsi="Arial"/>
          <w:sz w:val="22"/>
        </w:rPr>
        <w:t>：启动时生成随机令牌存入~/.nac/token，网站通过读取该文件（需用户授权）获取。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4.2 网站前端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框架</w:t>
      </w:r>
      <w:r>
        <w:rPr>
          <w:rFonts w:eastAsia="等线" w:ascii="Arial" w:cs="Arial" w:hAnsi="Arial"/>
          <w:sz w:val="22"/>
        </w:rPr>
        <w:t>：React + TypeScript。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终端组件</w:t>
      </w:r>
      <w:r>
        <w:rPr>
          <w:rFonts w:eastAsia="等线" w:ascii="Arial" w:cs="Arial" w:hAnsi="Arial"/>
          <w:sz w:val="22"/>
        </w:rPr>
        <w:t>：xterm.js + fit-addon + web-links。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WebSocket管理</w:t>
      </w:r>
      <w:r>
        <w:rPr>
          <w:rFonts w:eastAsia="等线" w:ascii="Arial" w:cs="Arial" w:hAnsi="Arial"/>
          <w:sz w:val="22"/>
        </w:rPr>
        <w:t>：自动重连、心跳检测。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</w:t>
      </w:r>
      <w:r>
        <w:rPr>
          <w:rFonts w:eastAsia="等线" w:ascii="Arial" w:cs="Arial" w:hAnsi="Arial"/>
          <w:b w:val="true"/>
          <w:sz w:val="22"/>
        </w:rPr>
        <w:t>代码编辑器</w:t>
      </w:r>
      <w:r>
        <w:rPr>
          <w:rFonts w:eastAsia="等线" w:ascii="Arial" w:cs="Arial" w:hAnsi="Arial"/>
          <w:sz w:val="22"/>
        </w:rPr>
        <w:t>：Monaco Editor（VS Code内核），支持语法高亮（Charter/CNNL）。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4.3 连接引导流程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用户首次访问网站，检测daemon未连接。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显示引导弹窗：“请确保已安装NAC工具箱并启动daemon”。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提供下载链接（跳转至GitHub Releases）。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提供一键启动脚本（复制到终端执行）。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若用户已安装，引导输入授权令牌（自动从本地文件读取或手动输入）。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五、示例场景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5.1 新手上路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用户打开网站，看到终端界面。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点击“创建第一个RWA资产”模板卡片。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网站通过daemon执行nac new my-first-rwa --type contract。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终端显示项目创建成功，并自动cd到项目目录。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用户继续在终端中运行nac build、nac test，所有输出实时显示。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5.2 宪法条款模拟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用户在文档中心找到“黄金覆盖率修正案”示例条款。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点击“在沙箱中测试”，网站打开终端并执行：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~/nac-projects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test-amendment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test-amendment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将示例条款写入文件（通过文件操作API）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sandbox --duration 7d --constitution my-amendment.cnml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沙箱运行结果显示在终端。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5.3 团队协作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团队成员A在网站上创建项目，通过nac deploy部署到测试网。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生成项目分享链接，成员B打开链接后，网站自动将项目同步到本地（通过daemon的write_file）。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成员B在终端中继续开发。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六、安全与隐私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私钥管理</w:t>
      </w:r>
      <w:r>
        <w:rPr>
          <w:rFonts w:eastAsia="等线" w:ascii="Arial" w:cs="Arial" w:hAnsi="Arial"/>
          <w:sz w:val="22"/>
        </w:rPr>
        <w:t>：所有签名操作在终端由用户手动完成，网站不介入。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数据隔离</w:t>
      </w:r>
      <w:r>
        <w:rPr>
          <w:rFonts w:eastAsia="等线" w:ascii="Arial" w:cs="Arial" w:hAnsi="Arial"/>
          <w:sz w:val="22"/>
        </w:rPr>
        <w:t>：daemon只允许访问~/nac-projects/和临时目录，无法读取系统敏感文件。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令牌机制</w:t>
      </w:r>
      <w:r>
        <w:rPr>
          <w:rFonts w:eastAsia="等线" w:ascii="Arial" w:cs="Arial" w:hAnsi="Arial"/>
          <w:sz w:val="22"/>
        </w:rPr>
        <w:t>：每次daemon启动生成新令牌，旧令牌失效。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HTTPS</w:t>
      </w:r>
      <w:r>
        <w:rPr>
          <w:rFonts w:eastAsia="等线" w:ascii="Arial" w:cs="Arial" w:hAnsi="Arial"/>
          <w:sz w:val="22"/>
        </w:rPr>
        <w:t>：网站使用HTTPS，防止中间人攻击。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开源</w:t>
      </w:r>
      <w:r>
        <w:rPr>
          <w:rFonts w:eastAsia="等线" w:ascii="Arial" w:cs="Arial" w:hAnsi="Arial"/>
          <w:sz w:val="22"/>
        </w:rPr>
        <w:t>：daemon与网站前端代码均开源，接受社区审计。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七、开发路线图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500"/>
        <w:gridCol w:w="45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nac-daemon原型，支持基本命令执行和WebSocket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网站前端基础框架，终端模拟器集成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连接引导、令牌认证、文件操作API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文档中心、模板库集成，交互式示例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个人工作台、项目同步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2026.07-08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公测上线，社区反馈迭代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八、结论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NAC开发者网站通过</w:t>
      </w:r>
      <w:r>
        <w:rPr>
          <w:rFonts w:eastAsia="等线" w:ascii="Arial" w:cs="Arial" w:hAnsi="Arial"/>
          <w:b w:val="true"/>
          <w:sz w:val="22"/>
        </w:rPr>
        <w:t>本地终端调用机制</w:t>
      </w:r>
      <w:r>
        <w:rPr>
          <w:rFonts w:eastAsia="等线" w:ascii="Arial" w:cs="Arial" w:hAnsi="Arial"/>
          <w:sz w:val="22"/>
        </w:rPr>
        <w:t>，彻底打破了传统区块链开发者网站“文档+远程沙箱”的局限。开发者可以在网页中直接使用本地完整的工具箱，享受</w:t>
      </w:r>
      <w:r>
        <w:rPr>
          <w:rFonts w:eastAsia="等线" w:ascii="Arial" w:cs="Arial" w:hAnsi="Arial"/>
          <w:b w:val="true"/>
          <w:sz w:val="22"/>
        </w:rPr>
        <w:t>真实环境、实时反馈、安全隔离</w:t>
      </w:r>
      <w:r>
        <w:rPr>
          <w:rFonts w:eastAsia="等线" w:ascii="Arial" w:cs="Arial" w:hAnsi="Arial"/>
          <w:sz w:val="22"/>
        </w:rPr>
        <w:t>的开发体验。这是NAC“完美中心化框架下的去中心化”理念在开发者生态的延伸——规则由宪法定义，工具由社区提供，开发在本地完成。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：NAC开发者体验工作组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2026-02-14T17:23:39Z</dcterms:created>
  <dc:creator>Apache POI</dc:creator>
</cp:coreProperties>
</file>