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NAC原生公链源代码结构详细报告</w:t>
      </w:r>
    </w:p>
    <w:p/>
    <w:p>
      <w:r/>
      <w:r>
        <w:rPr>
          <w:b/>
        </w:rPr>
        <w:t>版本</w:t>
      </w:r>
      <w:r>
        <w:t>: v1.0.0</w:t>
      </w:r>
    </w:p>
    <w:p>
      <w:r/>
      <w:r>
        <w:rPr>
          <w:b/>
        </w:rPr>
        <w:t>生成日期</w:t>
      </w:r>
      <w:r>
        <w:t>: 2026-02-08</w:t>
      </w:r>
    </w:p>
    <w:p>
      <w:r/>
      <w:r>
        <w:rPr>
          <w:b/>
        </w:rPr>
        <w:t>报告类型</w:t>
      </w:r>
      <w:r>
        <w:t>: 完整源代码结构分析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📊 总体统计</w:t>
      </w:r>
    </w:p>
    <w:p/>
    <w:p>
      <w:pPr>
        <w:pStyle w:val="Heading3"/>
      </w:pPr>
      <w:r>
        <w:t>文件统计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b/>
              </w:rPr>
              <w:t>数量</w:t>
            </w:r>
          </w:p>
        </w:tc>
        <w:tc>
          <w:tcPr>
            <w:tcW w:type="dxa" w:w="2880"/>
          </w:tcPr>
          <w:p>
            <w:r>
              <w:rPr>
                <w:b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t>总文件数</w:t>
            </w:r>
          </w:p>
        </w:tc>
        <w:tc>
          <w:tcPr>
            <w:tcW w:type="dxa" w:w="2880"/>
          </w:tcPr>
          <w:p>
            <w:r>
              <w:t>623</w:t>
            </w:r>
          </w:p>
        </w:tc>
        <w:tc>
          <w:tcPr>
            <w:tcW w:type="dxa" w:w="2880"/>
          </w:tcPr>
          <w:p>
            <w:r>
              <w:t>不含target和.git</w:t>
            </w:r>
          </w:p>
        </w:tc>
      </w:tr>
      <w:tr>
        <w:tc>
          <w:tcPr>
            <w:tcW w:type="dxa" w:w="2880"/>
          </w:tcPr>
          <w:p>
            <w:r>
              <w:t>Rust源文件</w:t>
            </w:r>
          </w:p>
        </w:tc>
        <w:tc>
          <w:tcPr>
            <w:tcW w:type="dxa" w:w="2880"/>
          </w:tcPr>
          <w:p>
            <w:r>
              <w:t>467</w:t>
            </w:r>
          </w:p>
        </w:tc>
        <w:tc>
          <w:tcPr>
            <w:tcW w:type="dxa" w:w="2880"/>
          </w:tcPr>
          <w:p>
            <w:r>
              <w:t>.rs文件</w:t>
            </w:r>
          </w:p>
        </w:tc>
      </w:tr>
      <w:tr>
        <w:tc>
          <w:tcPr>
            <w:tcW w:type="dxa" w:w="2880"/>
          </w:tcPr>
          <w:p>
            <w:r>
              <w:t>Charter源文件</w:t>
            </w:r>
          </w:p>
        </w:tc>
        <w:tc>
          <w:tcPr>
            <w:tcW w:type="dxa" w:w="2880"/>
          </w:tcPr>
          <w:p>
            <w:r>
              <w:t>18</w:t>
            </w:r>
          </w:p>
        </w:tc>
        <w:tc>
          <w:tcPr>
            <w:tcW w:type="dxa" w:w="2880"/>
          </w:tcPr>
          <w:p>
            <w:r>
              <w:t>.ch文件</w:t>
            </w:r>
          </w:p>
        </w:tc>
      </w:tr>
      <w:tr>
        <w:tc>
          <w:tcPr>
            <w:tcW w:type="dxa" w:w="2880"/>
          </w:tcPr>
          <w:p>
            <w:r>
              <w:t>Python脚本</w:t>
            </w:r>
          </w:p>
        </w:tc>
        <w:tc>
          <w:tcPr>
            <w:tcW w:type="dxa" w:w="2880"/>
          </w:tcPr>
          <w:p>
            <w:r>
              <w:t>8</w:t>
            </w:r>
          </w:p>
        </w:tc>
        <w:tc>
          <w:tcPr>
            <w:tcW w:type="dxa" w:w="2880"/>
          </w:tcPr>
          <w:p>
            <w:r>
              <w:t>.py文件</w:t>
            </w:r>
          </w:p>
        </w:tc>
      </w:tr>
      <w:tr>
        <w:tc>
          <w:tcPr>
            <w:tcW w:type="dxa" w:w="2880"/>
          </w:tcPr>
          <w:p>
            <w:r>
              <w:t>Markdown文档</w:t>
            </w:r>
          </w:p>
        </w:tc>
        <w:tc>
          <w:tcPr>
            <w:tcW w:type="dxa" w:w="2880"/>
          </w:tcPr>
          <w:p>
            <w:r>
              <w:t>67</w:t>
            </w:r>
          </w:p>
        </w:tc>
        <w:tc>
          <w:tcPr>
            <w:tcW w:type="dxa" w:w="2880"/>
          </w:tcPr>
          <w:p>
            <w:r>
              <w:t>.md文件</w:t>
            </w:r>
          </w:p>
        </w:tc>
      </w:tr>
      <w:tr>
        <w:tc>
          <w:tcPr>
            <w:tcW w:type="dxa" w:w="2880"/>
          </w:tcPr>
          <w:p>
            <w:r>
              <w:t>JSON配置</w:t>
            </w:r>
          </w:p>
        </w:tc>
        <w:tc>
          <w:tcPr>
            <w:tcW w:type="dxa" w:w="2880"/>
          </w:tcPr>
          <w:p>
            <w:r>
              <w:t>18</w:t>
            </w:r>
          </w:p>
        </w:tc>
        <w:tc>
          <w:tcPr>
            <w:tcW w:type="dxa" w:w="2880"/>
          </w:tcPr>
          <w:p>
            <w:r>
              <w:t>.json文件</w:t>
            </w:r>
          </w:p>
        </w:tc>
      </w:tr>
    </w:tbl>
    <w:p/>
    <w:p>
      <w:pPr>
        <w:pStyle w:val="Heading3"/>
      </w:pPr>
      <w:r>
        <w:t>代码规模统计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模块</w:t>
            </w:r>
          </w:p>
        </w:tc>
        <w:tc>
          <w:tcPr>
            <w:tcW w:type="dxa" w:w="2160"/>
          </w:tcPr>
          <w:p>
            <w:r>
              <w:rPr>
                <w:b/>
              </w:rPr>
              <w:t>文件数</w:t>
            </w:r>
          </w:p>
        </w:tc>
        <w:tc>
          <w:tcPr>
            <w:tcW w:type="dxa" w:w="2160"/>
          </w:tcPr>
          <w:p>
            <w:r>
              <w:rPr>
                <w:b/>
              </w:rPr>
              <w:t>代码行数</w:t>
            </w:r>
          </w:p>
        </w:tc>
        <w:tc>
          <w:tcPr>
            <w:tcW w:type="dxa" w:w="2160"/>
          </w:tcPr>
          <w:p>
            <w:r>
              <w:rPr>
                <w:b/>
              </w:rPr>
              <w:t>占比</w:t>
            </w:r>
          </w:p>
        </w:tc>
      </w:tr>
      <w:tr>
        <w:tc>
          <w:tcPr>
            <w:tcW w:type="dxa" w:w="2160"/>
          </w:tcPr>
          <w:p>
            <w:r>
              <w:t>charter-compiler</w:t>
            </w:r>
          </w:p>
        </w:tc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>
              <w:t>2,647</w:t>
            </w:r>
          </w:p>
        </w:tc>
        <w:tc>
          <w:tcPr>
            <w:tcW w:type="dxa" w:w="2160"/>
          </w:tcPr>
          <w:p>
            <w:r>
              <w:t>3.0%</w:t>
            </w:r>
          </w:p>
        </w:tc>
      </w:tr>
      <w:tr>
        <w:tc>
          <w:tcPr>
            <w:tcW w:type="dxa" w:w="2160"/>
          </w:tcPr>
          <w:p>
            <w:r>
              <w:t>charter-std</w:t>
            </w:r>
          </w:p>
        </w:tc>
        <w:tc>
          <w:tcPr>
            <w:tcW w:type="dxa" w:w="2160"/>
          </w:tcPr>
          <w:p>
            <w:r>
              <w:t>17</w:t>
            </w:r>
          </w:p>
        </w:tc>
        <w:tc>
          <w:tcPr>
            <w:tcW w:type="dxa" w:w="2160"/>
          </w:tcPr>
          <w:p>
            <w:r>
              <w:t>11,266</w:t>
            </w:r>
          </w:p>
        </w:tc>
        <w:tc>
          <w:tcPr>
            <w:tcW w:type="dxa" w:w="2160"/>
          </w:tcPr>
          <w:p>
            <w:r>
              <w:t>12.7%</w:t>
            </w:r>
          </w:p>
        </w:tc>
      </w:tr>
      <w:tr>
        <w:tc>
          <w:tcPr>
            <w:tcW w:type="dxa" w:w="2160"/>
          </w:tcPr>
          <w:p>
            <w:r>
              <w:t>nac-sdk</w:t>
            </w:r>
          </w:p>
        </w:tc>
        <w:tc>
          <w:tcPr>
            <w:tcW w:type="dxa" w:w="2160"/>
          </w:tcPr>
          <w:p>
            <w:r>
              <w:t>21</w:t>
            </w:r>
          </w:p>
        </w:tc>
        <w:tc>
          <w:tcPr>
            <w:tcW w:type="dxa" w:w="2160"/>
          </w:tcPr>
          <w:p>
            <w:r>
              <w:t>6,397</w:t>
            </w:r>
          </w:p>
        </w:tc>
        <w:tc>
          <w:tcPr>
            <w:tcW w:type="dxa" w:w="2160"/>
          </w:tcPr>
          <w:p>
            <w:r>
              <w:t>7.2%</w:t>
            </w:r>
          </w:p>
        </w:tc>
      </w:tr>
      <w:tr>
        <w:tc>
          <w:tcPr>
            <w:tcW w:type="dxa" w:w="2160"/>
          </w:tcPr>
          <w:p>
            <w:r>
              <w:t>nac-udm</w:t>
            </w:r>
          </w:p>
        </w:tc>
        <w:tc>
          <w:tcPr>
            <w:tcW w:type="dxa" w:w="2160"/>
          </w:tcPr>
          <w:p>
            <w:r>
              <w:t>90</w:t>
            </w:r>
          </w:p>
        </w:tc>
        <w:tc>
          <w:tcPr>
            <w:tcW w:type="dxa" w:w="2160"/>
          </w:tcPr>
          <w:p>
            <w:r>
              <w:t>22,480</w:t>
            </w:r>
          </w:p>
        </w:tc>
        <w:tc>
          <w:tcPr>
            <w:tcW w:type="dxa" w:w="2160"/>
          </w:tcPr>
          <w:p>
            <w:r>
              <w:t>25.3%</w:t>
            </w:r>
          </w:p>
        </w:tc>
      </w:tr>
      <w:tr>
        <w:tc>
          <w:tcPr>
            <w:tcW w:type="dxa" w:w="2160"/>
          </w:tcPr>
          <w:p>
            <w:r>
              <w:t>nvm_v2</w:t>
            </w:r>
          </w:p>
        </w:tc>
        <w:tc>
          <w:tcPr>
            <w:tcW w:type="dxa" w:w="2160"/>
          </w:tcPr>
          <w:p>
            <w:r>
              <w:t>99</w:t>
            </w:r>
          </w:p>
        </w:tc>
        <w:tc>
          <w:tcPr>
            <w:tcW w:type="dxa" w:w="2160"/>
          </w:tcPr>
          <w:p>
            <w:r>
              <w:t>31,851</w:t>
            </w:r>
          </w:p>
        </w:tc>
        <w:tc>
          <w:tcPr>
            <w:tcW w:type="dxa" w:w="2160"/>
          </w:tcPr>
          <w:p>
            <w:r>
              <w:t>35.9%</w:t>
            </w:r>
          </w:p>
        </w:tc>
      </w:tr>
      <w:tr>
        <w:tc>
          <w:tcPr>
            <w:tcW w:type="dxa" w:w="2160"/>
          </w:tcPr>
          <w:p>
            <w:r>
              <w:t>nac-protocols</w:t>
            </w:r>
          </w:p>
        </w:tc>
        <w:tc>
          <w:tcPr>
            <w:tcW w:type="dxa" w:w="2160"/>
          </w:tcPr>
          <w:p>
            <w:r>
              <w:t>223</w:t>
            </w:r>
          </w:p>
        </w:tc>
        <w:tc>
          <w:tcPr>
            <w:tcW w:type="dxa" w:w="2160"/>
          </w:tcPr>
          <w:p>
            <w:r>
              <w:t>11,046</w:t>
            </w:r>
          </w:p>
        </w:tc>
        <w:tc>
          <w:tcPr>
            <w:tcW w:type="dxa" w:w="2160"/>
          </w:tcPr>
          <w:p>
            <w:r>
              <w:t>12.4%</w:t>
            </w:r>
          </w:p>
        </w:tc>
      </w:tr>
      <w:tr>
        <w:tc>
          <w:tcPr>
            <w:tcW w:type="dxa" w:w="2160"/>
          </w:tcPr>
          <w:p>
            <w:r>
              <w:t>nac-devtools</w:t>
            </w:r>
          </w:p>
        </w:tc>
        <w:tc>
          <w:tcPr>
            <w:tcW w:type="dxa" w:w="2160"/>
          </w:tcPr>
          <w:p>
            <w:r>
              <w:t>13</w:t>
            </w:r>
          </w:p>
        </w:tc>
        <w:tc>
          <w:tcPr>
            <w:tcW w:type="dxa" w:w="2160"/>
          </w:tcPr>
          <w:p>
            <w:r>
              <w:t>1,625</w:t>
            </w:r>
          </w:p>
        </w:tc>
        <w:tc>
          <w:tcPr>
            <w:tcW w:type="dxa" w:w="2160"/>
          </w:tcPr>
          <w:p>
            <w:r>
              <w:t>1.8%</w:t>
            </w:r>
          </w:p>
        </w:tc>
      </w:tr>
      <w:tr>
        <w:tc>
          <w:tcPr>
            <w:tcW w:type="dxa" w:w="2160"/>
          </w:tcPr>
          <w:p>
            <w:r>
              <w:t>nac-serde</w:t>
            </w:r>
          </w:p>
        </w:tc>
        <w:tc>
          <w:tcPr>
            <w:tcW w:type="dxa" w:w="2160"/>
          </w:tcPr>
          <w:p>
            <w:r>
              <w:t>14</w:t>
            </w:r>
          </w:p>
        </w:tc>
        <w:tc>
          <w:tcPr>
            <w:tcW w:type="dxa" w:w="2160"/>
          </w:tcPr>
          <w:p>
            <w:r>
              <w:t>1,700</w:t>
            </w:r>
          </w:p>
        </w:tc>
        <w:tc>
          <w:tcPr>
            <w:tcW w:type="dxa" w:w="2160"/>
          </w:tcPr>
          <w:p>
            <w:r>
              <w:t>1.9%</w:t>
            </w:r>
          </w:p>
        </w:tc>
      </w:tr>
      <w:tr>
        <w:tc>
          <w:tcPr>
            <w:tcW w:type="dxa" w:w="2160"/>
          </w:tcPr>
          <w:p>
            <w:r>
              <w:t>nac-serde-derive</w:t>
            </w:r>
          </w:p>
        </w:tc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305</w:t>
            </w:r>
          </w:p>
        </w:tc>
        <w:tc>
          <w:tcPr>
            <w:tcW w:type="dxa" w:w="2160"/>
          </w:tcPr>
          <w:p>
            <w:r>
              <w:t>0.3%</w:t>
            </w:r>
          </w:p>
        </w:tc>
      </w:tr>
      <w:tr>
        <w:tc>
          <w:tcPr>
            <w:tcW w:type="dxa" w:w="2160"/>
          </w:tcPr>
          <w:p>
            <w:r>
              <w:t>**总计**</w:t>
            </w:r>
          </w:p>
        </w:tc>
        <w:tc>
          <w:tcPr>
            <w:tcW w:type="dxa" w:w="2160"/>
          </w:tcPr>
          <w:p>
            <w:r>
              <w:t>**485**</w:t>
            </w:r>
          </w:p>
        </w:tc>
        <w:tc>
          <w:tcPr>
            <w:tcW w:type="dxa" w:w="2160"/>
          </w:tcPr>
          <w:p>
            <w:r>
              <w:t>**89,317**</w:t>
            </w:r>
          </w:p>
        </w:tc>
        <w:tc>
          <w:tcPr>
            <w:tcW w:type="dxa" w:w="2160"/>
          </w:tcPr>
          <w:p>
            <w:r>
              <w:t>**100%**</w:t>
            </w:r>
          </w:p>
        </w:tc>
      </w:tr>
    </w:tbl>
    <w:p/>
    <w:p>
      <w:r>
        <w:t>________________________________________________________________________________</w:t>
      </w:r>
    </w:p>
    <w:p/>
    <w:p>
      <w:pPr>
        <w:pStyle w:val="Heading2"/>
      </w:pPr>
      <w:r>
        <w:t>🏗️ 模块详细结构</w:t>
      </w:r>
    </w:p>
    <w:p/>
    <w:p>
      <w:pPr>
        <w:pStyle w:val="Heading3"/>
      </w:pPr>
      <w:r>
        <w:t>1. Charter Compiler（Charter语言编译器）</w:t>
      </w:r>
    </w:p>
    <w:p/>
    <w:p>
      <w:r/>
      <w:r>
        <w:rPr>
          <w:b/>
        </w:rPr>
        <w:t>路径</w:t>
      </w:r>
      <w:r>
        <w:t>: `charter-compiler/`</w:t>
      </w:r>
    </w:p>
    <w:p>
      <w:r/>
      <w:r>
        <w:rPr>
          <w:b/>
        </w:rPr>
        <w:t>文件数</w:t>
      </w:r>
      <w:r>
        <w:t>: 7个Rust文件</w:t>
      </w:r>
    </w:p>
    <w:p>
      <w:r/>
      <w:r>
        <w:rPr>
          <w:b/>
        </w:rPr>
        <w:t>代码行数</w:t>
      </w:r>
      <w:r>
        <w:t>: 2,647行</w:t>
      </w:r>
    </w:p>
    <w:p>
      <w:r/>
      <w:r>
        <w:rPr>
          <w:b/>
        </w:rPr>
        <w:t>功能</w:t>
      </w:r>
      <w:r>
        <w:t>: Charter语言的完整编译器实现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charter-compiler/</w:t>
        <w:br/>
        <w:t>├── src/</w:t>
        <w:br/>
        <w:t>│   ├── codegen/          # 代码生成器</w:t>
        <w:br/>
        <w:t>│   ├── lexer/            # 词法分析器</w:t>
        <w:br/>
        <w:t>│   ├── optimizer/        # 优化器</w:t>
        <w:br/>
        <w:t>│   ├── parser/           # 语法分析器</w:t>
        <w:br/>
        <w:t>│   ├── semantic/         # 语义分析器</w:t>
        <w:br/>
        <w:t>│   └── main.rs           # 主程序入口</w:t>
        <w:br/>
        <w:t>├── examples/</w:t>
        <w:br/>
        <w:t>│   └── shanghai_office.charter  # 示例代码</w:t>
        <w:br/>
        <w:t>├── Cargo.toml            # 项目配置</w:t>
        <w:br/>
        <w:t>└── charter.pest          # 语法定义文件</w:t>
      </w:r>
    </w:p>
    <w:p/>
    <w:p>
      <w:pPr>
        <w:pStyle w:val="Heading3"/>
      </w:pPr>
      <w:r>
        <w:t>核心组件</w:t>
      </w:r>
    </w:p>
    <w:p>
      <w:pPr>
        <w:pStyle w:val="ListNumber"/>
      </w:pPr>
      <w:r>
        <w:t>**词法分析器（Lexer）** - Token化源代码</w:t>
      </w:r>
    </w:p>
    <w:p>
      <w:pPr>
        <w:pStyle w:val="ListNumber"/>
      </w:pPr>
      <w:r>
        <w:t>**语法分析器（Parser）** - 构建抽象语法树（AST）</w:t>
      </w:r>
    </w:p>
    <w:p>
      <w:pPr>
        <w:pStyle w:val="ListNumber"/>
      </w:pPr>
      <w:r>
        <w:t>**语义分析器（Semantic）** - 类型检查和语义验证</w:t>
      </w:r>
    </w:p>
    <w:p>
      <w:pPr>
        <w:pStyle w:val="ListNumber"/>
      </w:pPr>
      <w:r>
        <w:t>**优化器（Optimizer）** - 代码优化</w:t>
      </w:r>
    </w:p>
    <w:p>
      <w:pPr>
        <w:pStyle w:val="ListNumber"/>
      </w:pPr>
      <w:r>
        <w:t>**代码生成器（CodeGen）** - 生成目标代码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2. Charter Standard Library（Charter标准库）</w:t>
      </w:r>
    </w:p>
    <w:p/>
    <w:p>
      <w:r/>
      <w:r>
        <w:rPr>
          <w:b/>
        </w:rPr>
        <w:t>路径</w:t>
      </w:r>
      <w:r>
        <w:t>: `charter-std/`</w:t>
      </w:r>
    </w:p>
    <w:p>
      <w:r/>
      <w:r>
        <w:rPr>
          <w:b/>
        </w:rPr>
        <w:t>文件数</w:t>
      </w:r>
      <w:r>
        <w:t>: 17个Charter文件</w:t>
      </w:r>
    </w:p>
    <w:p>
      <w:r/>
      <w:r>
        <w:rPr>
          <w:b/>
        </w:rPr>
        <w:t>代码行数</w:t>
      </w:r>
      <w:r>
        <w:t>: 11,266行</w:t>
      </w:r>
    </w:p>
    <w:p>
      <w:r/>
      <w:r>
        <w:rPr>
          <w:b/>
        </w:rPr>
        <w:t>功能</w:t>
      </w:r>
      <w:r>
        <w:t>: Charter语言的标准库实现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charter-std/</w:t>
        <w:br/>
        <w:t>├── acc/                  # ACC协议库</w:t>
        <w:br/>
        <w:t>│   ├── acc20.ch          # ACC-20标准</w:t>
        <w:br/>
        <w:t>│   ├── acc20_enhanced.ch # ACC-20增强版</w:t>
        <w:br/>
        <w:t>│   ├── acc20c.ch         # ACC-20C跨链</w:t>
        <w:br/>
        <w:t>│   └── acc721.ch         # ACC-721 NFT</w:t>
        <w:br/>
        <w:t>├── asset/                # 资产管理库</w:t>
        <w:br/>
        <w:t>│   ├── gnacs.ch          # GNACS分类系统</w:t>
        <w:br/>
        <w:t>│   ├── lifecycle.ch      # 资产生命周期</w:t>
        <w:br/>
        <w:t>│   └── metadata.ch       # 资产元数据</w:t>
        <w:br/>
        <w:t>├── defi/                 # DeFi协议库</w:t>
        <w:br/>
        <w:t>│   ├── lending.ch        # 借贷协议</w:t>
        <w:br/>
        <w:t>│   ├── liquidity.ch      # 流动性协议</w:t>
        <w:br/>
        <w:t>│   └── marketplace.ch    # 市场协议</w:t>
        <w:br/>
        <w:t>├── governance/           # 治理协议库</w:t>
        <w:br/>
        <w:t>│   ├── proposal.ch       # 提案系统</w:t>
        <w:br/>
        <w:t>│   └── voting.ch         # 投票系统</w:t>
        <w:br/>
        <w:t>├── sovereignty/          # 主权管理库</w:t>
        <w:br/>
        <w:t>│   ├── compliance.ch     # 合规管理</w:t>
        <w:br/>
        <w:t>│   ├── registry.ch       # 注册管理</w:t>
        <w:br/>
        <w:t>│   └── rules.ch          # 规则引擎</w:t>
        <w:br/>
        <w:t>└── utils/                # 工具库</w:t>
        <w:br/>
        <w:t xml:space="preserve">    ├── crypto.ch         # 密码学工具</w:t>
        <w:br/>
        <w:t xml:space="preserve">    └── math.ch           # 数学工具</w:t>
      </w:r>
    </w:p>
    <w:p/>
    <w:p>
      <w:pPr>
        <w:pStyle w:val="Heading3"/>
      </w:pPr>
      <w:r>
        <w:t>功能模块</w:t>
      </w:r>
    </w:p>
    <w:p>
      <w:pPr>
        <w:pStyle w:val="ListBullet"/>
      </w:pPr>
      <w:r>
        <w:t>**ACC协议**: 4个协议（ACC-20/20C/721/1155）</w:t>
      </w:r>
    </w:p>
    <w:p>
      <w:pPr>
        <w:pStyle w:val="ListBullet"/>
      </w:pPr>
      <w:r>
        <w:t>**资产管理**: 3个模块（GNACS/生命周期/元数据）</w:t>
      </w:r>
    </w:p>
    <w:p>
      <w:pPr>
        <w:pStyle w:val="ListBullet"/>
      </w:pPr>
      <w:r>
        <w:t>**DeFi协议**: 3个模块（借贷/流动性/市场）</w:t>
      </w:r>
    </w:p>
    <w:p>
      <w:pPr>
        <w:pStyle w:val="ListBullet"/>
      </w:pPr>
      <w:r>
        <w:t>**治理系统**: 2个模块（提案/投票）</w:t>
      </w:r>
    </w:p>
    <w:p>
      <w:pPr>
        <w:pStyle w:val="ListBullet"/>
      </w:pPr>
      <w:r>
        <w:t>**主权管理**: 3个模块（合规/注册/规则）</w:t>
      </w:r>
    </w:p>
    <w:p>
      <w:pPr>
        <w:pStyle w:val="ListBullet"/>
      </w:pPr>
      <w:r>
        <w:t>**工具库**: 2个模块（密码学/数学）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3. NAC-SDK（客户端开发工具包）</w:t>
      </w:r>
    </w:p>
    <w:p/>
    <w:p>
      <w:r/>
      <w:r>
        <w:rPr>
          <w:b/>
        </w:rPr>
        <w:t>路径</w:t>
      </w:r>
      <w:r>
        <w:t>: `nac-sdk/`</w:t>
      </w:r>
    </w:p>
    <w:p>
      <w:r/>
      <w:r>
        <w:rPr>
          <w:b/>
        </w:rPr>
        <w:t>文件数</w:t>
      </w:r>
      <w:r>
        <w:t>: 21个Rust文件</w:t>
      </w:r>
    </w:p>
    <w:p>
      <w:r/>
      <w:r>
        <w:rPr>
          <w:b/>
        </w:rPr>
        <w:t>代码行数</w:t>
      </w:r>
      <w:r>
        <w:t>: 6,397行</w:t>
      </w:r>
    </w:p>
    <w:p>
      <w:r/>
      <w:r>
        <w:rPr>
          <w:b/>
        </w:rPr>
        <w:t>功能</w:t>
      </w:r>
      <w:r>
        <w:t>: NAC区块链的客户端SDK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nac-sdk/</w:t>
        <w:br/>
        <w:t>├── src/</w:t>
        <w:br/>
        <w:t>│   ├── client/           # 客户端实现</w:t>
        <w:br/>
        <w:t>│   │   └── nrpc3.rs      # NRPC 3.0客户端</w:t>
        <w:br/>
        <w:t>│   ├── crypto/           # 密码学模块</w:t>
        <w:br/>
        <w:t>│   ├── error/            # 错误处理</w:t>
        <w:br/>
        <w:t>│   ├── protocols/        # 协议接口</w:t>
        <w:br/>
        <w:t>│   ├── types/            # 类型定义</w:t>
        <w:br/>
        <w:t>│   ├── utils/            # 工具函数</w:t>
        <w:br/>
        <w:t>│   └── lib.rs            # 库入口</w:t>
        <w:br/>
        <w:t>├── docs/                 # 文档</w:t>
        <w:br/>
        <w:t>│   ├── ACC1155_GUIDE.md</w:t>
        <w:br/>
        <w:t>│   ├── ACC20C_GUIDE.md</w:t>
        <w:br/>
        <w:t>│   └── ACC721_GUIDE.md</w:t>
        <w:br/>
        <w:t>├── examples/             # 示例代码</w:t>
        <w:br/>
        <w:t>│   ├── acc1155_example.rs</w:t>
        <w:br/>
        <w:t>│   ├── acc20c_example.rs</w:t>
        <w:br/>
        <w:t>│   └── acc721_example.rs</w:t>
        <w:br/>
        <w:t>└── tests/                # 集成测试</w:t>
        <w:br/>
        <w:t xml:space="preserve">    ├── acc1155_integration_test.rs</w:t>
        <w:br/>
        <w:t xml:space="preserve">    ├── acc20c_integration_test.rs</w:t>
        <w:br/>
        <w:t xml:space="preserve">    └── acc721_integration_test.rs</w:t>
      </w:r>
    </w:p>
    <w:p/>
    <w:p>
      <w:pPr>
        <w:pStyle w:val="Heading3"/>
      </w:pPr>
      <w:r>
        <w:t>核心功能</w:t>
      </w:r>
    </w:p>
    <w:p>
      <w:pPr>
        <w:pStyle w:val="ListNumber"/>
      </w:pPr>
      <w:r>
        <w:t>**NRPC 3.0客户端** - 与NAC节点通信</w:t>
      </w:r>
    </w:p>
    <w:p>
      <w:pPr>
        <w:pStyle w:val="ListNumber"/>
      </w:pPr>
      <w:r>
        <w:t>**密码学工具** - SHA3-384哈希、签名验证</w:t>
      </w:r>
    </w:p>
    <w:p>
      <w:pPr>
        <w:pStyle w:val="ListNumber"/>
      </w:pPr>
      <w:r>
        <w:t>**协议接口** - ACC-20/721/1155/20C协议</w:t>
      </w:r>
    </w:p>
    <w:p>
      <w:pPr>
        <w:pStyle w:val="ListNumber"/>
      </w:pPr>
      <w:r>
        <w:t>**交易构建** - 构建和签名交易</w:t>
      </w:r>
    </w:p>
    <w:p>
      <w:pPr>
        <w:pStyle w:val="ListNumber"/>
      </w:pPr>
      <w:r>
        <w:t>**类型系统** - 完整的类型定义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4. NAC-UDM（统一定义模块）</w:t>
      </w:r>
    </w:p>
    <w:p/>
    <w:p>
      <w:r/>
      <w:r>
        <w:rPr>
          <w:b/>
        </w:rPr>
        <w:t>路径</w:t>
      </w:r>
      <w:r>
        <w:t>: `nac-udm/`</w:t>
      </w:r>
    </w:p>
    <w:p>
      <w:r/>
      <w:r>
        <w:rPr>
          <w:b/>
        </w:rPr>
        <w:t>文件数</w:t>
      </w:r>
      <w:r>
        <w:t>: 90个Rust文件</w:t>
      </w:r>
    </w:p>
    <w:p>
      <w:r/>
      <w:r>
        <w:rPr>
          <w:b/>
        </w:rPr>
        <w:t>代码行数</w:t>
      </w:r>
      <w:r>
        <w:t>: 22,480行</w:t>
      </w:r>
    </w:p>
    <w:p>
      <w:r/>
      <w:r>
        <w:rPr>
          <w:b/>
        </w:rPr>
        <w:t>功能</w:t>
      </w:r>
      <w:r>
        <w:t>: NAC系统的核心类型和协议定义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nac-udm/</w:t>
        <w:br/>
        <w:t>├── src/</w:t>
        <w:br/>
        <w:t>│   ├── l0_native/        # L0基础层</w:t>
        <w:br/>
        <w:t>│   │   ├── gids/         # 全球身份系统</w:t>
        <w:br/>
        <w:t>│   │   ├── ma_rcm/       # 多地址路由</w:t>
        <w:br/>
        <w:t>│   │   ├── aa_pe/        # 自适应协议引擎</w:t>
        <w:br/>
        <w:t>│   │   ├── ftan/         # 容错自适应网络</w:t>
        <w:br/>
        <w:t>│   │   └── uca/          # 统一通信架构</w:t>
        <w:br/>
        <w:t>│   ├── l1_protocol/      # L1协议层</w:t>
        <w:br/>
        <w:t>│   │   ├── acc/          # ACC协议</w:t>
        <w:br/>
        <w:t>│   │   ├── acc20c/       # ACC-20C跨链</w:t>
        <w:br/>
        <w:t>│   │   ├── cbpp/         # CBPP共识协议</w:t>
        <w:br/>
        <w:t>│   │   ├── gnacs/        # GNACS分类系统</w:t>
        <w:br/>
        <w:t>│   │   ├── nvm/          # NVM虚拟机</w:t>
        <w:br/>
        <w:t>│   │   └── fragmentation/# 分片协议</w:t>
        <w:br/>
        <w:t>│   ├── l2_governance/    # L2治理层</w:t>
        <w:br/>
        <w:t>│   │   ├── constitutional/# 宪政规则</w:t>
        <w:br/>
        <w:t>│   │   ├── rules/        # 规则引擎</w:t>
        <w:br/>
        <w:t>│   │   ├── ccrn/         # 宪政合规规则网络</w:t>
        <w:br/>
        <w:t>│   │   ├── penalties/    # 惩罚机制</w:t>
        <w:br/>
        <w:t>│   │   └── clauses/      # 条款管理</w:t>
        <w:br/>
        <w:t>│   ├── l2_network/       # L2网络层</w:t>
        <w:br/>
        <w:t>│   │   └── csnp/         # CSNP网络协议</w:t>
        <w:br/>
        <w:t>│   ├── primitives/       # 基础类型</w:t>
        <w:br/>
        <w:t>│   ├── registry/         # 注册管理</w:t>
        <w:br/>
        <w:t>│   └── utils/            # 工具函数</w:t>
        <w:br/>
        <w:t>└── lib.rs                # 库入口</w:t>
      </w:r>
    </w:p>
    <w:p/>
    <w:p>
      <w:pPr>
        <w:pStyle w:val="Heading3"/>
      </w:pPr>
      <w:r>
        <w:t>核心定义（119个类型）</w:t>
      </w:r>
    </w:p>
    <w:p/>
    <w:p>
      <w:r>
        <w:t>##### L0基础层（15个类型）</w:t>
      </w:r>
    </w:p>
    <w:p>
      <w:pPr>
        <w:pStyle w:val="ListBullet"/>
      </w:pPr>
      <w:r>
        <w:t>Hash, Address, Timestamp, BlockNumber, Nonce</w:t>
      </w:r>
    </w:p>
    <w:p>
      <w:pPr>
        <w:pStyle w:val="ListBullet"/>
      </w:pPr>
      <w:r>
        <w:t>PublicKey, Signature, Balance, Gas, GasPrice</w:t>
      </w:r>
    </w:p>
    <w:p>
      <w:pPr>
        <w:pStyle w:val="ListBullet"/>
      </w:pPr>
      <w:r>
        <w:t>StateRoot, TransactionRoot, ReceiptRoot</w:t>
      </w:r>
    </w:p>
    <w:p>
      <w:pPr>
        <w:pStyle w:val="ListBullet"/>
      </w:pPr>
      <w:r>
        <w:t>ChainId, NetworkId</w:t>
      </w:r>
    </w:p>
    <w:p/>
    <w:p>
      <w:r>
        <w:t>##### L1协议层（35个类型）</w:t>
      </w:r>
    </w:p>
    <w:p>
      <w:pPr>
        <w:pStyle w:val="ListBullet"/>
      </w:pPr>
      <w:r>
        <w:t>**CBPP共识**: FluidBlock, ConstitutionalReceipt, OpenProductionNetwork</w:t>
      </w:r>
    </w:p>
    <w:p>
      <w:pPr>
        <w:pStyle w:val="ListBullet"/>
      </w:pPr>
      <w:r>
        <w:t>**ACC协议**: ACC20, ACC721, ACC1155, ACC20C</w:t>
      </w:r>
    </w:p>
    <w:p>
      <w:pPr>
        <w:pStyle w:val="ListBullet"/>
      </w:pPr>
      <w:r>
        <w:t>**GNACS**: AssetClass, AssetCategory, AssetType</w:t>
      </w:r>
    </w:p>
    <w:p>
      <w:pPr>
        <w:pStyle w:val="ListBullet"/>
      </w:pPr>
      <w:r>
        <w:t>**NVM**: OpCode, Instruction, ExecutionContext</w:t>
      </w:r>
    </w:p>
    <w:p/>
    <w:p>
      <w:r>
        <w:t>##### L2治理层（25个类型）</w:t>
      </w:r>
    </w:p>
    <w:p>
      <w:pPr>
        <w:pStyle w:val="ListBullet"/>
      </w:pPr>
      <w:r>
        <w:t>ConstitutionalRule, GovernanceProposal, VotingPower</w:t>
      </w:r>
    </w:p>
    <w:p>
      <w:pPr>
        <w:pStyle w:val="ListBullet"/>
      </w:pPr>
      <w:r>
        <w:t>ComplianceRule, PenaltyRule, ClauseTemplate</w:t>
      </w:r>
    </w:p>
    <w:p>
      <w:pPr>
        <w:pStyle w:val="ListBullet"/>
      </w:pPr>
      <w:r>
        <w:t>CCRN节点、规则验证、惩罚执行</w:t>
      </w:r>
    </w:p>
    <w:p/>
    <w:p>
      <w:r>
        <w:t>##### L2网络层（20个类型）</w:t>
      </w:r>
    </w:p>
    <w:p>
      <w:pPr>
        <w:pStyle w:val="ListBullet"/>
      </w:pPr>
      <w:r>
        <w:t>**CSNP**: NetworkNode, RoutingTable, Protocol</w:t>
      </w:r>
    </w:p>
    <w:p>
      <w:pPr>
        <w:pStyle w:val="ListBullet"/>
      </w:pPr>
      <w:r>
        <w:t>**GIDS**: GlobalIdentity, IdentityProof</w:t>
      </w:r>
    </w:p>
    <w:p>
      <w:pPr>
        <w:pStyle w:val="ListBullet"/>
      </w:pPr>
      <w:r>
        <w:t>**MA-RCM**: MultiAddress, RoutingContext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5. NVM_v2（NAC虚拟机）</w:t>
      </w:r>
    </w:p>
    <w:p/>
    <w:p>
      <w:r/>
      <w:r>
        <w:rPr>
          <w:b/>
        </w:rPr>
        <w:t>路径</w:t>
      </w:r>
      <w:r>
        <w:t>: `nvm_v2/`</w:t>
      </w:r>
    </w:p>
    <w:p>
      <w:r/>
      <w:r>
        <w:rPr>
          <w:b/>
        </w:rPr>
        <w:t>文件数</w:t>
      </w:r>
      <w:r>
        <w:t>: 99个Rust文件</w:t>
      </w:r>
    </w:p>
    <w:p>
      <w:r/>
      <w:r>
        <w:rPr>
          <w:b/>
        </w:rPr>
        <w:t>代码行数</w:t>
      </w:r>
      <w:r>
        <w:t>: 31,851行</w:t>
      </w:r>
    </w:p>
    <w:p>
      <w:r/>
      <w:r>
        <w:rPr>
          <w:b/>
        </w:rPr>
        <w:t>功能</w:t>
      </w:r>
      <w:r>
        <w:t>: NAC区块链的虚拟机实现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nvm_v2/</w:t>
        <w:br/>
        <w:t>├── nvm-l0/               # L0共识层虚拟机</w:t>
        <w:br/>
        <w:t>│   ├── src/</w:t>
        <w:br/>
        <w:t>│   │   ├── cbpp_integration.rs  # CBPP集成</w:t>
        <w:br/>
        <w:t>│   │   ├── csnp/         # CSNP网络协议</w:t>
        <w:br/>
        <w:t>│   │   ├── consensus/    # 共识引擎</w:t>
        <w:br/>
        <w:t>│   │   ├── execution/    # 执行引擎</w:t>
        <w:br/>
        <w:t>│   │   ├── opcodes/      # OpCode实现</w:t>
        <w:br/>
        <w:t>│   │   └── state/        # 状态管理</w:t>
        <w:br/>
        <w:t>│   └── tests/            # 单元测试</w:t>
        <w:br/>
        <w:t>├── nvm-l1/               # L1协议层虚拟机</w:t>
        <w:br/>
        <w:t>│   ├── src/</w:t>
        <w:br/>
        <w:t>│   │   ├── cbpp/         # CBPP协议实现</w:t>
        <w:br/>
        <w:t>│   │   │   ├── constitutional_receipt.rs</w:t>
        <w:br/>
        <w:t>│   │   │   ├── fluid_block.rs</w:t>
        <w:br/>
        <w:t>│   │   │   ├── open_production_network.rs</w:t>
        <w:br/>
        <w:t>│   │   │   ├── gossip_protocol.rs</w:t>
        <w:br/>
        <w:t>│   │   │   ├── nrpc.rs</w:t>
        <w:br/>
        <w:t>│   │   │   └── execution_engine.rs</w:t>
        <w:br/>
        <w:t>│   │   ├── acc/          # ACC协议实现</w:t>
        <w:br/>
        <w:t>│   │   ├── gnacs/        # GNACS实现</w:t>
        <w:br/>
        <w:t>│   │   ├── interpreter/  # 解释器</w:t>
        <w:br/>
        <w:t>│   │   ├── opcodes/      # OpCode定义</w:t>
        <w:br/>
        <w:t>│   │   └── runtime/      # 运行时环境</w:t>
        <w:br/>
        <w:t>│   ├── nrpc-server.py    # NRPC服务器</w:t>
        <w:br/>
        <w:t>│   └── tests/            # 集成测试</w:t>
        <w:br/>
        <w:t>├── acc-protocol/         # ACC协议实现</w:t>
        <w:br/>
        <w:t>│   └── src/</w:t>
        <w:br/>
        <w:t>│       ├── acc20/        # ACC-20实现</w:t>
        <w:br/>
        <w:t>│       ├── acc721/       # ACC-721实现</w:t>
        <w:br/>
        <w:t>│       └── acc1155/      # ACC-1155实现</w:t>
        <w:br/>
        <w:t>└── docs/                 # 文档</w:t>
        <w:br/>
        <w:t xml:space="preserve">    ├── CBPP_analysis.md</w:t>
        <w:br/>
        <w:t xml:space="preserve">    └── NAC_CBPP_FINAL_REPORT.md</w:t>
      </w:r>
    </w:p>
    <w:p/>
    <w:p>
      <w:pPr>
        <w:pStyle w:val="Heading3"/>
      </w:pPr>
      <w:r>
        <w:t>OpCode统计</w:t>
      </w:r>
    </w:p>
    <w:p>
      <w:pPr>
        <w:pStyle w:val="ListBullet"/>
      </w:pPr>
      <w:r>
        <w:t>**L0层OpCode**: 150个（共识、网络、存储）</w:t>
      </w:r>
    </w:p>
    <w:p>
      <w:pPr>
        <w:pStyle w:val="ListBullet"/>
      </w:pPr>
      <w:r>
        <w:t>**L1层OpCode**: 200个（协议、资产、治理）</w:t>
      </w:r>
    </w:p>
    <w:p>
      <w:pPr>
        <w:pStyle w:val="ListBullet"/>
      </w:pPr>
      <w:r>
        <w:t>**总计**: 350个OpCode</w:t>
      </w:r>
    </w:p>
    <w:p/>
    <w:p>
      <w:pPr>
        <w:pStyle w:val="Heading3"/>
      </w:pPr>
      <w:r>
        <w:t>核心功能</w:t>
      </w:r>
    </w:p>
    <w:p>
      <w:pPr>
        <w:pStyle w:val="ListNumber"/>
      </w:pPr>
      <w:r>
        <w:t>**CBPP共识引擎** - 宪政区块生产协议</w:t>
      </w:r>
    </w:p>
    <w:p>
      <w:pPr>
        <w:pStyle w:val="ListNumber"/>
      </w:pPr>
      <w:r>
        <w:t>**CSNP网络协议** - 宪政结构化网络</w:t>
      </w:r>
    </w:p>
    <w:p>
      <w:pPr>
        <w:pStyle w:val="ListNumber"/>
      </w:pPr>
      <w:r>
        <w:t>**执行引擎** - 智能合约执行</w:t>
      </w:r>
    </w:p>
    <w:p>
      <w:pPr>
        <w:pStyle w:val="ListNumber"/>
      </w:pPr>
      <w:r>
        <w:t>**状态管理** - 世界状态和账户状态</w:t>
      </w:r>
    </w:p>
    <w:p>
      <w:pPr>
        <w:pStyle w:val="ListNumber"/>
      </w:pPr>
      <w:r>
        <w:t>**OpCode实现** - 350个操作码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6. NAC-Protocols（134个协议实现）</w:t>
      </w:r>
    </w:p>
    <w:p/>
    <w:p>
      <w:r/>
      <w:r>
        <w:rPr>
          <w:b/>
        </w:rPr>
        <w:t>路径</w:t>
      </w:r>
      <w:r>
        <w:t>: `nac-protocols/`</w:t>
      </w:r>
    </w:p>
    <w:p>
      <w:r/>
      <w:r>
        <w:rPr>
          <w:b/>
        </w:rPr>
        <w:t>文件数</w:t>
      </w:r>
      <w:r>
        <w:t>: 223个Rust文件</w:t>
      </w:r>
    </w:p>
    <w:p>
      <w:r/>
      <w:r>
        <w:rPr>
          <w:b/>
        </w:rPr>
        <w:t>代码行数</w:t>
      </w:r>
      <w:r>
        <w:t>: 11,046行</w:t>
      </w:r>
    </w:p>
    <w:p>
      <w:r/>
      <w:r>
        <w:rPr>
          <w:b/>
        </w:rPr>
        <w:t>功能</w:t>
      </w:r>
      <w:r>
        <w:t>: NAC九层协议栈的完整实现</w:t>
      </w:r>
    </w:p>
    <w:p/>
    <w:p>
      <w:pPr>
        <w:pStyle w:val="Heading3"/>
      </w:pPr>
      <w:r>
        <w:t>分层统计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层级</w:t>
            </w:r>
          </w:p>
        </w:tc>
        <w:tc>
          <w:tcPr>
            <w:tcW w:type="dxa" w:w="1728"/>
          </w:tcPr>
          <w:p>
            <w:r>
              <w:rPr>
                <w:b/>
              </w:rPr>
              <w:t>协议数</w:t>
            </w:r>
          </w:p>
        </w:tc>
        <w:tc>
          <w:tcPr>
            <w:tcW w:type="dxa" w:w="1728"/>
          </w:tcPr>
          <w:p>
            <w:r>
              <w:rPr>
                <w:b/>
              </w:rPr>
              <w:t>文件数</w:t>
            </w:r>
          </w:p>
        </w:tc>
        <w:tc>
          <w:tcPr>
            <w:tcW w:type="dxa" w:w="1728"/>
          </w:tcPr>
          <w:p>
            <w:r>
              <w:rPr>
                <w:b/>
              </w:rPr>
              <w:t>代码行数</w:t>
            </w:r>
          </w:p>
        </w:tc>
        <w:tc>
          <w:tcPr>
            <w:tcW w:type="dxa" w:w="1728"/>
          </w:tcPr>
          <w:p>
            <w:r>
              <w:rPr>
                <w:b/>
              </w:rPr>
              <w:t>功能</w:t>
            </w:r>
          </w:p>
        </w:tc>
      </w:tr>
      <w:tr>
        <w:tc>
          <w:tcPr>
            <w:tcW w:type="dxa" w:w="1728"/>
          </w:tcPr>
          <w:p>
            <w:r>
              <w:t>Layer 0</w:t>
            </w:r>
          </w:p>
        </w:tc>
        <w:tc>
          <w:tcPr>
            <w:tcW w:type="dxa" w:w="1728"/>
          </w:tcPr>
          <w:p>
            <w:r>
              <w:t>8</w:t>
            </w:r>
          </w:p>
        </w:tc>
        <w:tc>
          <w:tcPr>
            <w:tcW w:type="dxa" w:w="1728"/>
          </w:tcPr>
          <w:p>
            <w:r>
              <w:t>9</w:t>
            </w:r>
          </w:p>
        </w:tc>
        <w:tc>
          <w:tcPr>
            <w:tcW w:type="dxa" w:w="1728"/>
          </w:tcPr>
          <w:p>
            <w:r>
              <w:t>~800</w:t>
            </w:r>
          </w:p>
        </w:tc>
        <w:tc>
          <w:tcPr>
            <w:tcW w:type="dxa" w:w="1728"/>
          </w:tcPr>
          <w:p>
            <w:r>
              <w:t>基础协议（随机数、Gas、网络安全等）</w:t>
            </w:r>
          </w:p>
        </w:tc>
      </w:tr>
      <w:tr>
        <w:tc>
          <w:tcPr>
            <w:tcW w:type="dxa" w:w="1728"/>
          </w:tcPr>
          <w:p>
            <w:r>
              <w:t>Layer 1</w:t>
            </w:r>
          </w:p>
        </w:tc>
        <w:tc>
          <w:tcPr>
            <w:tcW w:type="dxa" w:w="1728"/>
          </w:tcPr>
          <w:p>
            <w:r>
              <w:t>7</w:t>
            </w:r>
          </w:p>
        </w:tc>
        <w:tc>
          <w:tcPr>
            <w:tcW w:type="dxa" w:w="1728"/>
          </w:tcPr>
          <w:p>
            <w:r>
              <w:t>8</w:t>
            </w:r>
          </w:p>
        </w:tc>
        <w:tc>
          <w:tcPr>
            <w:tcW w:type="dxa" w:w="1728"/>
          </w:tcPr>
          <w:p>
            <w:r>
              <w:t>~700</w:t>
            </w:r>
          </w:p>
        </w:tc>
        <w:tc>
          <w:tcPr>
            <w:tcW w:type="dxa" w:w="1728"/>
          </w:tcPr>
          <w:p>
            <w:r>
              <w:t>资产表示（数据资产、治理资产等）</w:t>
            </w:r>
          </w:p>
        </w:tc>
      </w:tr>
      <w:tr>
        <w:tc>
          <w:tcPr>
            <w:tcW w:type="dxa" w:w="1728"/>
          </w:tcPr>
          <w:p>
            <w:r>
              <w:t>Layer 2</w:t>
            </w:r>
          </w:p>
        </w:tc>
        <w:tc>
          <w:tcPr>
            <w:tcW w:type="dxa" w:w="1728"/>
          </w:tcPr>
          <w:p>
            <w:r>
              <w:t>20</w:t>
            </w:r>
          </w:p>
        </w:tc>
        <w:tc>
          <w:tcPr>
            <w:tcW w:type="dxa" w:w="1728"/>
          </w:tcPr>
          <w:p>
            <w:r>
              <w:t>21</w:t>
            </w:r>
          </w:p>
        </w:tc>
        <w:tc>
          <w:tcPr>
            <w:tcW w:type="dxa" w:w="1728"/>
          </w:tcPr>
          <w:p>
            <w:r>
              <w:t>~2,000</w:t>
            </w:r>
          </w:p>
        </w:tc>
        <w:tc>
          <w:tcPr>
            <w:tcW w:type="dxa" w:w="1728"/>
          </w:tcPr>
          <w:p>
            <w:r>
              <w:t>主权验证（合规、审计、争议解决等）</w:t>
            </w:r>
          </w:p>
        </w:tc>
      </w:tr>
      <w:tr>
        <w:tc>
          <w:tcPr>
            <w:tcW w:type="dxa" w:w="1728"/>
          </w:tcPr>
          <w:p>
            <w:r>
              <w:t>Layer 3</w:t>
            </w:r>
          </w:p>
        </w:tc>
        <w:tc>
          <w:tcPr>
            <w:tcW w:type="dxa" w:w="1728"/>
          </w:tcPr>
          <w:p>
            <w:r>
              <w:t>11</w:t>
            </w:r>
          </w:p>
        </w:tc>
        <w:tc>
          <w:tcPr>
            <w:tcW w:type="dxa" w:w="1728"/>
          </w:tcPr>
          <w:p>
            <w:r>
              <w:t>12</w:t>
            </w:r>
          </w:p>
        </w:tc>
        <w:tc>
          <w:tcPr>
            <w:tcW w:type="dxa" w:w="1728"/>
          </w:tcPr>
          <w:p>
            <w:r>
              <w:t>~1,100</w:t>
            </w:r>
          </w:p>
        </w:tc>
        <w:tc>
          <w:tcPr>
            <w:tcW w:type="dxa" w:w="1728"/>
          </w:tcPr>
          <w:p>
            <w:r>
              <w:t>流动性（拍卖、质押、借贷等）</w:t>
            </w:r>
          </w:p>
        </w:tc>
      </w:tr>
      <w:tr>
        <w:tc>
          <w:tcPr>
            <w:tcW w:type="dxa" w:w="1728"/>
          </w:tcPr>
          <w:p>
            <w:r>
              <w:t>Layer 4</w:t>
            </w:r>
          </w:p>
        </w:tc>
        <w:tc>
          <w:tcPr>
            <w:tcW w:type="dxa" w:w="1728"/>
          </w:tcPr>
          <w:p>
            <w:r>
              <w:t>10</w:t>
            </w:r>
          </w:p>
        </w:tc>
        <w:tc>
          <w:tcPr>
            <w:tcW w:type="dxa" w:w="1728"/>
          </w:tcPr>
          <w:p>
            <w:r>
              <w:t>11</w:t>
            </w:r>
          </w:p>
        </w:tc>
        <w:tc>
          <w:tcPr>
            <w:tcW w:type="dxa" w:w="1728"/>
          </w:tcPr>
          <w:p>
            <w:r>
              <w:t>~1,000</w:t>
            </w:r>
          </w:p>
        </w:tc>
        <w:tc>
          <w:tcPr>
            <w:tcW w:type="dxa" w:w="1728"/>
          </w:tcPr>
          <w:p>
            <w:r>
              <w:t>衍生品（期权、期货、互换等）</w:t>
            </w:r>
          </w:p>
        </w:tc>
      </w:tr>
      <w:tr>
        <w:tc>
          <w:tcPr>
            <w:tcW w:type="dxa" w:w="1728"/>
          </w:tcPr>
          <w:p>
            <w:r>
              <w:t>Layer 5</w:t>
            </w:r>
          </w:p>
        </w:tc>
        <w:tc>
          <w:tcPr>
            <w:tcW w:type="dxa" w:w="1728"/>
          </w:tcPr>
          <w:p>
            <w:r>
              <w:t>10</w:t>
            </w:r>
          </w:p>
        </w:tc>
        <w:tc>
          <w:tcPr>
            <w:tcW w:type="dxa" w:w="1728"/>
          </w:tcPr>
          <w:p>
            <w:r>
              <w:t>11</w:t>
            </w:r>
          </w:p>
        </w:tc>
        <w:tc>
          <w:tcPr>
            <w:tcW w:type="dxa" w:w="1728"/>
          </w:tcPr>
          <w:p>
            <w:r>
              <w:t>~1,000</w:t>
            </w:r>
          </w:p>
        </w:tc>
        <w:tc>
          <w:tcPr>
            <w:tcW w:type="dxa" w:w="1728"/>
          </w:tcPr>
          <w:p>
            <w:r>
              <w:t>治理（投票、委托、国库等）</w:t>
            </w:r>
          </w:p>
        </w:tc>
      </w:tr>
      <w:tr>
        <w:tc>
          <w:tcPr>
            <w:tcW w:type="dxa" w:w="1728"/>
          </w:tcPr>
          <w:p>
            <w:r>
              <w:t>Layer 6</w:t>
            </w:r>
          </w:p>
        </w:tc>
        <w:tc>
          <w:tcPr>
            <w:tcW w:type="dxa" w:w="1728"/>
          </w:tcPr>
          <w:p>
            <w:r>
              <w:t>14</w:t>
            </w:r>
          </w:p>
        </w:tc>
        <w:tc>
          <w:tcPr>
            <w:tcW w:type="dxa" w:w="1728"/>
          </w:tcPr>
          <w:p>
            <w:r>
              <w:t>15</w:t>
            </w:r>
          </w:p>
        </w:tc>
        <w:tc>
          <w:tcPr>
            <w:tcW w:type="dxa" w:w="1728"/>
          </w:tcPr>
          <w:p>
            <w:r>
              <w:t>~1,400</w:t>
            </w:r>
          </w:p>
        </w:tc>
        <w:tc>
          <w:tcPr>
            <w:tcW w:type="dxa" w:w="1728"/>
          </w:tcPr>
          <w:p>
            <w:r>
              <w:t>跨链（桥接、消息传递、原子交换等）</w:t>
            </w:r>
          </w:p>
        </w:tc>
      </w:tr>
      <w:tr>
        <w:tc>
          <w:tcPr>
            <w:tcW w:type="dxa" w:w="1728"/>
          </w:tcPr>
          <w:p>
            <w:r>
              <w:t>Layer 7</w:t>
            </w:r>
          </w:p>
        </w:tc>
        <w:tc>
          <w:tcPr>
            <w:tcW w:type="dxa" w:w="1728"/>
          </w:tcPr>
          <w:p>
            <w:r>
              <w:t>14</w:t>
            </w:r>
          </w:p>
        </w:tc>
        <w:tc>
          <w:tcPr>
            <w:tcW w:type="dxa" w:w="1728"/>
          </w:tcPr>
          <w:p>
            <w:r>
              <w:t>15</w:t>
            </w:r>
          </w:p>
        </w:tc>
        <w:tc>
          <w:tcPr>
            <w:tcW w:type="dxa" w:w="1728"/>
          </w:tcPr>
          <w:p>
            <w:r>
              <w:t>~1,400</w:t>
            </w:r>
          </w:p>
        </w:tc>
        <w:tc>
          <w:tcPr>
            <w:tcW w:type="dxa" w:w="1728"/>
          </w:tcPr>
          <w:p>
            <w:r>
              <w:t>预言机（价格、身份、法律等）</w:t>
            </w:r>
          </w:p>
        </w:tc>
      </w:tr>
      <w:tr>
        <w:tc>
          <w:tcPr>
            <w:tcW w:type="dxa" w:w="1728"/>
          </w:tcPr>
          <w:p>
            <w:r>
              <w:t>Layer 8</w:t>
            </w:r>
          </w:p>
        </w:tc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>
              <w:t>~200</w:t>
            </w:r>
          </w:p>
        </w:tc>
        <w:tc>
          <w:tcPr>
            <w:tcW w:type="dxa" w:w="1728"/>
          </w:tcPr>
          <w:p>
            <w:r>
              <w:t>价值尺度（XTZH、篮子再平衡）</w:t>
            </w:r>
          </w:p>
        </w:tc>
      </w:tr>
      <w:tr>
        <w:tc>
          <w:tcPr>
            <w:tcW w:type="dxa" w:w="1728"/>
          </w:tcPr>
          <w:p>
            <w:r>
              <w:t>Layer 9</w:t>
            </w:r>
          </w:p>
        </w:tc>
        <w:tc>
          <w:tcPr>
            <w:tcW w:type="dxa" w:w="1728"/>
          </w:tcPr>
          <w:p>
            <w:r>
              <w:t>10</w:t>
            </w:r>
          </w:p>
        </w:tc>
        <w:tc>
          <w:tcPr>
            <w:tcW w:type="dxa" w:w="1728"/>
          </w:tcPr>
          <w:p>
            <w:r>
              <w:t>11</w:t>
            </w:r>
          </w:p>
        </w:tc>
        <w:tc>
          <w:tcPr>
            <w:tcW w:type="dxa" w:w="1728"/>
          </w:tcPr>
          <w:p>
            <w:r>
              <w:t>~1,000</w:t>
            </w:r>
          </w:p>
        </w:tc>
        <w:tc>
          <w:tcPr>
            <w:tcW w:type="dxa" w:w="1728"/>
          </w:tcPr>
          <w:p>
            <w:r>
              <w:t>数据存储（IPFS、Arweave、Filecoin等）</w:t>
            </w:r>
          </w:p>
        </w:tc>
      </w:tr>
      <w:tr>
        <w:tc>
          <w:tcPr>
            <w:tcW w:type="dxa" w:w="1728"/>
          </w:tcPr>
          <w:p>
            <w:r>
              <w:t>**总计**</w:t>
            </w:r>
          </w:p>
        </w:tc>
        <w:tc>
          <w:tcPr>
            <w:tcW w:type="dxa" w:w="1728"/>
          </w:tcPr>
          <w:p>
            <w:r>
              <w:t>**106**</w:t>
            </w:r>
          </w:p>
        </w:tc>
        <w:tc>
          <w:tcPr>
            <w:tcW w:type="dxa" w:w="1728"/>
          </w:tcPr>
          <w:p>
            <w:r>
              <w:t>**116**</w:t>
            </w:r>
          </w:p>
        </w:tc>
        <w:tc>
          <w:tcPr>
            <w:tcW w:type="dxa" w:w="1728"/>
          </w:tcPr>
          <w:p>
            <w:r>
              <w:t>**~10,600**</w:t>
            </w:r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3"/>
      </w:pPr>
      <w:r>
        <w:t>Layer 0 - 基础协议层（8个新协议）</w:t>
      </w:r>
    </w:p>
    <w:p>
      <w:pPr>
        <w:ind w:left="720"/>
      </w:pPr>
      <w:r>
        <w:rPr>
          <w:rFonts w:ascii="Consolas" w:hAnsi="Consolas"/>
          <w:sz w:val="18"/>
        </w:rPr>
        <w:t>src/layer0/</w:t>
        <w:br/>
        <w:t>├── randomness_protocol.rs              # 随机数协议</w:t>
        <w:br/>
        <w:t>├── gas_calculation_protocol.rs         # Gas计算协议</w:t>
        <w:br/>
        <w:t>├── transaction_pool_management.rs      # 交易池管理</w:t>
        <w:br/>
        <w:t>├── network_security_protocol.rs        # 网络安全协议</w:t>
        <w:br/>
        <w:t>├── disaster_recovery_protocol.rs       # 灾难恢复协议</w:t>
        <w:br/>
        <w:t>├── performance_optimization_protocol.rs # 性能优化协议</w:t>
        <w:br/>
        <w:t>├── quantum_resistant_protocol.rs       # 量子抗性协议</w:t>
        <w:br/>
        <w:t>└── decentralized_storage_protocol.rs   # 去中心化存储协议</w:t>
      </w:r>
    </w:p>
    <w:p/>
    <w:p>
      <w:pPr>
        <w:pStyle w:val="Heading3"/>
      </w:pPr>
      <w:r>
        <w:t>Layer 1 - 资产表示层（7个新协议）</w:t>
      </w:r>
    </w:p>
    <w:p>
      <w:pPr>
        <w:ind w:left="720"/>
      </w:pPr>
      <w:r>
        <w:rPr>
          <w:rFonts w:ascii="Consolas" w:hAnsi="Consolas"/>
          <w:sz w:val="18"/>
        </w:rPr>
        <w:t>src/layer1/</w:t>
        <w:br/>
        <w:t>├── acc_data_protocol.rs                # 数据资产协议</w:t>
        <w:br/>
        <w:t>├── acc_gov_protocol.rs                 # 治理资产协议</w:t>
        <w:br/>
        <w:t>├── acc_multisig_protocol.rs            # 多签资产协议</w:t>
        <w:br/>
        <w:t>├── acc_supplychain_protocol.rs         # 供应链资产协议</w:t>
        <w:br/>
        <w:t>├── acc_green_protocol.rs               # 绿色资产协议</w:t>
        <w:br/>
        <w:t>├── acc_carbon_protocol.rs              # 碳信用资产协议</w:t>
        <w:br/>
        <w:t>└── acc_intellectual_protocol.rs        # 知识产权资产协议</w:t>
      </w:r>
    </w:p>
    <w:p/>
    <w:p>
      <w:pPr>
        <w:pStyle w:val="Heading3"/>
      </w:pPr>
      <w:r>
        <w:t>Layer 2 - 主权验证层（20个新协议）</w:t>
      </w:r>
    </w:p>
    <w:p>
      <w:pPr>
        <w:ind w:left="720"/>
      </w:pPr>
      <w:r>
        <w:rPr>
          <w:rFonts w:ascii="Consolas" w:hAnsi="Consolas"/>
          <w:sz w:val="18"/>
        </w:rPr>
        <w:t>src/layer2/</w:t>
        <w:br/>
        <w:t>├── ownership_chain_protocol.rs                 # 所有权链协议</w:t>
        <w:br/>
        <w:t>├── audit_protocol.rs                           # 审计追踪协议</w:t>
        <w:br/>
        <w:t>├── physical_custody_protocol.rs                # 实物托管协议</w:t>
        <w:br/>
        <w:t>├── digital_notary_protocol.rs                  # 数字公证协议</w:t>
        <w:br/>
        <w:t>├── valuation_oracle_adapter_protocol.rs        # 估值预言机适配器</w:t>
        <w:br/>
        <w:t>├── insurance_protocol.rs                       # 保险协议</w:t>
        <w:br/>
        <w:t>├── dispute_resolution_protocol.rs              # 争议解决协议</w:t>
        <w:br/>
        <w:t>├── sovereignty_registry_protocol.rs            # 主权注册协议</w:t>
        <w:br/>
        <w:t>├── sovereignty_proof_chain_protocol.rs         # 主权证明链协议</w:t>
        <w:br/>
        <w:t>├── sovereignty_transfer_template_protocol.rs   # 主权转移模板协议</w:t>
        <w:br/>
        <w:t>├── cross_chain_sovereignty_proof_protocol.rs   # 跨链主权证明协议</w:t>
        <w:br/>
        <w:t>├── sovereignty_governance_protocol.rs          # 主权治理协议</w:t>
        <w:br/>
        <w:t>├── sovereignty_dispute_resolution_protocol.rs  # 主权争议解决协议</w:t>
        <w:br/>
        <w:t>├── dynamic_sovereignty_update_protocol.rs      # 动态主权更新协议</w:t>
        <w:br/>
        <w:t>├── cross_border_sovereignty_protocol.rs        # 跨境主权协议</w:t>
        <w:br/>
        <w:t>├── art_sovereignty_protocol.rs                 # 艺术品主权协议</w:t>
        <w:br/>
        <w:t>├── real_estate_sovereignty_protocol.rs         # 房地产主权协议</w:t>
        <w:br/>
        <w:t>├── nac_network_access_control_protocol.rs      # NAC网络访问控制协议</w:t>
        <w:br/>
        <w:t>├── cross_border_compliance_protocol.rs         # 跨境合规协议</w:t>
        <w:br/>
        <w:t>└── ai_compliance_execution_protocol.rs         # AI合规执行协议</w:t>
      </w:r>
    </w:p>
    <w:p/>
    <w:p>
      <w:pPr>
        <w:pStyle w:val="Heading3"/>
      </w:pPr>
      <w:r>
        <w:t>Layer 3 - 流动性层（11个新协议）</w:t>
      </w:r>
    </w:p>
    <w:p>
      <w:pPr>
        <w:ind w:left="720"/>
      </w:pPr>
      <w:r>
        <w:rPr>
          <w:rFonts w:ascii="Consolas" w:hAnsi="Consolas"/>
          <w:sz w:val="18"/>
        </w:rPr>
        <w:t>src/layer3/</w:t>
        <w:br/>
        <w:t>├── order_book_protocol.rs              # 订单簿协议</w:t>
        <w:br/>
        <w:t>├── auction_protocol.rs                 # 拍卖协议</w:t>
        <w:br/>
        <w:t>├── otc_protocol.rs                     # OTC交易协议</w:t>
        <w:br/>
        <w:t>├── pawnshop_protocol.rs                # 典当行协议（抵押借贷）</w:t>
        <w:br/>
        <w:t>├── staking_protocol.rs                 # 质押协议</w:t>
        <w:br/>
        <w:t>├── flash_loan_protocol.rs              # 闪电贷协议</w:t>
        <w:br/>
        <w:t>├── liquidity_mining_protocol.rs        # 流动性挖矿协议</w:t>
        <w:br/>
        <w:t>├── yield_farming_protocol.rs           # 收益农场协议</w:t>
        <w:br/>
        <w:t>├── fractional_ownership_protocol.rs    # 分数所有权协议</w:t>
        <w:br/>
        <w:t>├── cross_asset_swap_protocol.rs        # 跨资产交换协议</w:t>
        <w:br/>
        <w:t>└── revenue_distribution_protocol.rs    # 收益分配协议</w:t>
      </w:r>
    </w:p>
    <w:p/>
    <w:p>
      <w:pPr>
        <w:pStyle w:val="Heading3"/>
      </w:pPr>
      <w:r>
        <w:t>Layer 4 - 衍生品层（10个新协议）</w:t>
      </w:r>
    </w:p>
    <w:p>
      <w:pPr>
        <w:ind w:left="720"/>
      </w:pPr>
      <w:r>
        <w:rPr>
          <w:rFonts w:ascii="Consolas" w:hAnsi="Consolas"/>
          <w:sz w:val="18"/>
        </w:rPr>
        <w:t>src/layer4/</w:t>
        <w:br/>
        <w:t>├── options_protocol.rs                 # 期权协议</w:t>
        <w:br/>
        <w:t>├── futures_protocol.rs                 # 期货协议</w:t>
        <w:br/>
        <w:t>├── perpetual_swap_protocol.rs          # 永续合约协议</w:t>
        <w:br/>
        <w:t>├── interest_rate_swap_protocol.rs      # 利率互换协议</w:t>
        <w:br/>
        <w:t>├── structured_product_protocol.rs      # 结构化产品协议</w:t>
        <w:br/>
        <w:t>├── synthetic_asset_protocol.rs         # 合成资产协议</w:t>
        <w:br/>
        <w:t>├── volatility_product_protocol.rs      # 波动率产品协议</w:t>
        <w:br/>
        <w:t>├── credit_default_swap_protocol.rs     # 信用违约互换协议</w:t>
        <w:br/>
        <w:t>├── insurance_derivative_protocol.rs    # 保险衍生品协议</w:t>
        <w:br/>
        <w:t>└── weather_derivative_protocol.rs      # 天气衍生品协议</w:t>
      </w:r>
    </w:p>
    <w:p/>
    <w:p>
      <w:pPr>
        <w:pStyle w:val="Heading3"/>
      </w:pPr>
      <w:r>
        <w:t>Layer 5 - 治理层（10个新协议）</w:t>
      </w:r>
    </w:p>
    <w:p>
      <w:pPr>
        <w:ind w:left="720"/>
      </w:pPr>
      <w:r>
        <w:rPr>
          <w:rFonts w:ascii="Consolas" w:hAnsi="Consolas"/>
          <w:sz w:val="18"/>
        </w:rPr>
        <w:t>src/layer5/</w:t>
        <w:br/>
        <w:t>├── voting_protocol.rs                  # 投票协议</w:t>
        <w:br/>
        <w:t>├── delegation_protocol.rs              # 委托协议</w:t>
        <w:br/>
        <w:t>├── treasury_protocol.rs                # 国库管理协议</w:t>
        <w:br/>
        <w:t>├── incentive_protocol.rs               # 激励分配协议</w:t>
        <w:br/>
        <w:t>├── emergency_governance_protocol.rs    # 紧急响应协议</w:t>
        <w:br/>
        <w:t>├── identity_protocol.rs                # 身份治理协议</w:t>
        <w:br/>
        <w:t>├── reputation_protocol.rs              # 声誉系统协议</w:t>
        <w:br/>
        <w:t>├── penalty_protocol.rs                 # 惩罚协议</w:t>
        <w:br/>
        <w:t>├── governance_analytics_protocol.rs    # 治理分析协议</w:t>
        <w:br/>
        <w:t>└── multi_chain_governance_protocol.rs  # 多链治理协议</w:t>
      </w:r>
    </w:p>
    <w:p/>
    <w:p>
      <w:pPr>
        <w:pStyle w:val="Heading3"/>
      </w:pPr>
      <w:r>
        <w:t>Layer 6 - 跨链层（14个新协议）</w:t>
      </w:r>
    </w:p>
    <w:p>
      <w:pPr>
        <w:ind w:left="720"/>
      </w:pPr>
      <w:r>
        <w:rPr>
          <w:rFonts w:ascii="Consolas" w:hAnsi="Consolas"/>
          <w:sz w:val="18"/>
        </w:rPr>
        <w:t>src/layer6/</w:t>
        <w:br/>
        <w:t>├── cross_chain_communication_protocol.rs       # 跨链通信协议</w:t>
        <w:br/>
        <w:t>├── asset_bridge_protocol.rs                    # 资产桥接协议</w:t>
        <w:br/>
        <w:t>├── message_relay_protocol.rs                   # 消息传递协议</w:t>
        <w:br/>
        <w:t>├── cross_chain_state_sync_protocol.rs          # 状态同步协议</w:t>
        <w:br/>
        <w:t>├── cross_chain_security_protocol.rs            # 跨链安全协议</w:t>
        <w:br/>
        <w:t>├── cross_chain_atomic_swap_protocol.rs         # 原子交换协议</w:t>
        <w:br/>
        <w:t>├── cross_chain_liquidity_protocol.rs           # 跨链流动性协议</w:t>
        <w:br/>
        <w:t>├── cross_chain_identity_protocol.rs            # 跨链身份协议</w:t>
        <w:br/>
        <w:t>├── cross_chain_compliance_protocol.rs          # 跨链合规协议</w:t>
        <w:br/>
        <w:t>├── cross_chain_oracle_protocol.rs              # 跨链预言机协议</w:t>
        <w:br/>
        <w:t>├── cross_chain_governance_protocol.rs          # 跨链治理协议</w:t>
        <w:br/>
        <w:t>├── light_client_protocol.rs                    # 轻客户端协议</w:t>
        <w:br/>
        <w:t>├── cross_chain_asset_transfer_protocol.rs      # 跨链资产转移协议</w:t>
        <w:br/>
        <w:t>└── cross_chain_fee_protocol.rs                 # 跨链费用协议</w:t>
      </w:r>
    </w:p>
    <w:p/>
    <w:p>
      <w:pPr>
        <w:pStyle w:val="Heading3"/>
      </w:pPr>
      <w:r>
        <w:t>Layer 7 - 预言机层（14个新协议）</w:t>
      </w:r>
    </w:p>
    <w:p>
      <w:pPr>
        <w:ind w:left="720"/>
      </w:pPr>
      <w:r>
        <w:rPr>
          <w:rFonts w:ascii="Consolas" w:hAnsi="Consolas"/>
          <w:sz w:val="18"/>
        </w:rPr>
        <w:t>src/layer7/</w:t>
        <w:br/>
        <w:t>├── computation_oracle_protocol.rs      # 计算预言机协议</w:t>
        <w:br/>
        <w:t>├── randomness_oracle_protocol.rs       # 随机数预言机协议</w:t>
        <w:br/>
        <w:t>├── identity_oracle_protocol.rs         # 身份预言机协议</w:t>
        <w:br/>
        <w:t>├── legal_oracle_protocol.rs            # 法律预言机协议</w:t>
        <w:br/>
        <w:t>├── weather_oracle_protocol.rs          # 天气预言机协议</w:t>
        <w:br/>
        <w:t>├── insurance_oracle_protocol.rs        # 保险预言机协议</w:t>
        <w:br/>
        <w:t>├── real_estate_oracle_protocol.rs      # 房地产预言机协议</w:t>
        <w:br/>
        <w:t>├── supply_chain_oracle_protocol.rs     # 供应链预言机协议</w:t>
        <w:br/>
        <w:t>├── carbon_oracle_protocol.rs           # 碳预言机协议</w:t>
        <w:br/>
        <w:t>├── compliance_oracle_protocol.rs       # 合规预言机协议</w:t>
        <w:br/>
        <w:t>├── cross_chain_oracle_protocol.rs      # 跨链预言机协议</w:t>
        <w:br/>
        <w:t>├── market_data_oracle_protocol.rs      # 市场数据预言机协议</w:t>
        <w:br/>
        <w:t>├── audit_oracle_protocol.rs            # 审计预言机协议</w:t>
        <w:br/>
        <w:t>└── iot_oracle_protocol.rs              # IoT预言机协议</w:t>
      </w:r>
    </w:p>
    <w:p/>
    <w:p>
      <w:pPr>
        <w:pStyle w:val="Heading3"/>
      </w:pPr>
      <w:r>
        <w:t>Layer 8 - 价值尺度层（2个新协议）</w:t>
      </w:r>
    </w:p>
    <w:p>
      <w:pPr>
        <w:ind w:left="720"/>
      </w:pPr>
      <w:r>
        <w:rPr>
          <w:rFonts w:ascii="Consolas" w:hAnsi="Consolas"/>
          <w:sz w:val="18"/>
        </w:rPr>
        <w:t>src/layer8/</w:t>
        <w:br/>
        <w:t>├── basket_rebalancing_protocol.rs      # 篮子再平衡协议</w:t>
        <w:br/>
        <w:t>└── stablecoin_anchoring_protocol.rs    # 稳定币锚定协议</w:t>
      </w:r>
    </w:p>
    <w:p/>
    <w:p>
      <w:pPr>
        <w:pStyle w:val="Heading3"/>
      </w:pPr>
      <w:r>
        <w:t>Layer 9 - 数据存储层（10个新协议）</w:t>
      </w:r>
    </w:p>
    <w:p>
      <w:pPr>
        <w:ind w:left="720"/>
      </w:pPr>
      <w:r>
        <w:rPr>
          <w:rFonts w:ascii="Consolas" w:hAnsi="Consolas"/>
          <w:sz w:val="18"/>
        </w:rPr>
        <w:t>src/layer9/</w:t>
        <w:br/>
        <w:t>├── multi_storage_coordination_protocol.rs  # 多存储协同协议</w:t>
        <w:br/>
        <w:t>├── ipfs_adapter_protocol.rs                # IPFS适配器协议</w:t>
        <w:br/>
        <w:t>├── arweave_adapter_protocol.rs             # Arweave适配器协议</w:t>
        <w:br/>
        <w:t>├── filecoin_adapter_protocol.rs            # Filecoin适配器协议</w:t>
        <w:br/>
        <w:t>├── data_availability_protocol.rs           # 数据可用性协议</w:t>
        <w:br/>
        <w:t>├── data_retrieval_protocol.rs              # 数据检索协议</w:t>
        <w:br/>
        <w:t>├── data_verification_protocol.rs           # 数据验证协议</w:t>
        <w:br/>
        <w:t>├── ai_training_data_protocol.rs            # AI训练数据协议</w:t>
        <w:br/>
        <w:t>├── predictive_analytics_protocol.rs        # 预测分析协议</w:t>
        <w:br/>
        <w:t>└── data_marketplace_protocol.rs            # 数据市场协议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7. NAC-DevTools（开发工具链）</w:t>
      </w:r>
    </w:p>
    <w:p/>
    <w:p>
      <w:r/>
      <w:r>
        <w:rPr>
          <w:b/>
        </w:rPr>
        <w:t>路径</w:t>
      </w:r>
      <w:r>
        <w:t>: `nac-devtools/`</w:t>
      </w:r>
    </w:p>
    <w:p>
      <w:r/>
      <w:r>
        <w:rPr>
          <w:b/>
        </w:rPr>
        <w:t>文件数</w:t>
      </w:r>
      <w:r>
        <w:t>: 13个Rust文件</w:t>
      </w:r>
    </w:p>
    <w:p>
      <w:r/>
      <w:r>
        <w:rPr>
          <w:b/>
        </w:rPr>
        <w:t>代码行数</w:t>
      </w:r>
      <w:r>
        <w:t>: 1,625行</w:t>
      </w:r>
    </w:p>
    <w:p>
      <w:r/>
      <w:r>
        <w:rPr>
          <w:b/>
        </w:rPr>
        <w:t>功能</w:t>
      </w:r>
      <w:r>
        <w:t>: NAC协议开发工具链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nac-devtools/</w:t>
        <w:br/>
        <w:t>├── src/</w:t>
        <w:br/>
        <w:t>│   ├── generator/        # 协议生成器</w:t>
        <w:br/>
        <w:t>│   ├── validator/        # 代码验证器</w:t>
        <w:br/>
        <w:t>│   ├── tester/           # 测试框架</w:t>
        <w:br/>
        <w:t>│   ├── documenter/       # 文档生成器</w:t>
        <w:br/>
        <w:t>│   ├── builder/          # 构建系统</w:t>
        <w:br/>
        <w:t>│   └── main.rs           # 主程序</w:t>
        <w:br/>
        <w:t>├── templates/            # 协议模板</w:t>
        <w:br/>
        <w:t>├── config/               # 配置文件</w:t>
        <w:br/>
        <w:t>└── ARCHITECTURE.md       # 架构文档</w:t>
      </w:r>
    </w:p>
    <w:p/>
    <w:p>
      <w:pPr>
        <w:pStyle w:val="Heading3"/>
      </w:pPr>
      <w:r>
        <w:t>核心功能</w:t>
      </w:r>
    </w:p>
    <w:p>
      <w:pPr>
        <w:pStyle w:val="ListNumber"/>
      </w:pPr>
      <w:r>
        <w:t>**协议生成器** - 自动生成协议代码框架</w:t>
      </w:r>
    </w:p>
    <w:p>
      <w:pPr>
        <w:pStyle w:val="ListNumber"/>
      </w:pPr>
      <w:r>
        <w:t>**代码验证器** - 验证协议实现的正确性</w:t>
      </w:r>
    </w:p>
    <w:p>
      <w:pPr>
        <w:pStyle w:val="ListNumber"/>
      </w:pPr>
      <w:r>
        <w:t>**测试框架** - 自动化测试工具</w:t>
      </w:r>
    </w:p>
    <w:p>
      <w:pPr>
        <w:pStyle w:val="ListNumber"/>
      </w:pPr>
      <w:r>
        <w:t>**文档生成器** - 自动生成协议文档</w:t>
      </w:r>
    </w:p>
    <w:p>
      <w:pPr>
        <w:pStyle w:val="ListNumber"/>
      </w:pPr>
      <w:r>
        <w:t>**构建系统** - 统一的构建和编译流程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8. NAC-Serde（序列化框架）</w:t>
      </w:r>
    </w:p>
    <w:p/>
    <w:p>
      <w:r/>
      <w:r>
        <w:rPr>
          <w:b/>
        </w:rPr>
        <w:t>路径</w:t>
      </w:r>
      <w:r>
        <w:t>: `nac-serde/`</w:t>
      </w:r>
    </w:p>
    <w:p>
      <w:r/>
      <w:r>
        <w:rPr>
          <w:b/>
        </w:rPr>
        <w:t>文件数</w:t>
      </w:r>
      <w:r>
        <w:t>: 14个Rust文件</w:t>
      </w:r>
    </w:p>
    <w:p>
      <w:r/>
      <w:r>
        <w:rPr>
          <w:b/>
        </w:rPr>
        <w:t>代码行数</w:t>
      </w:r>
      <w:r>
        <w:t>: 1,700行</w:t>
      </w:r>
    </w:p>
    <w:p>
      <w:r/>
      <w:r>
        <w:rPr>
          <w:b/>
        </w:rPr>
        <w:t>功能</w:t>
      </w:r>
      <w:r>
        <w:t>: NAC专用的序列化/反序列化框架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nac-serde/</w:t>
        <w:br/>
        <w:t>├── src/</w:t>
        <w:br/>
        <w:t>│   ├── binary/           # 二进制序列化</w:t>
        <w:br/>
        <w:t>│   ├── impls/            # 内置类型实现</w:t>
        <w:br/>
        <w:t>│   ├── ser.rs            # 序列化器</w:t>
        <w:br/>
        <w:t>│   ├── de.rs             # 反序列化器</w:t>
        <w:br/>
        <w:t>│   ├── error.rs          # 错误处理</w:t>
        <w:br/>
        <w:t>│   └── lib.rs            # 库入口</w:t>
        <w:br/>
        <w:t>├── examples/             # 示例代码</w:t>
        <w:br/>
        <w:t>│   ├── basic_usage.rs</w:t>
        <w:br/>
        <w:t>│   └── derive_usage.rs</w:t>
        <w:br/>
        <w:t>├── DESIGN.md             # 设计文档</w:t>
        <w:br/>
        <w:t>└── README.md             # 使用说明</w:t>
      </w:r>
    </w:p>
    <w:p/>
    <w:p>
      <w:pPr>
        <w:pStyle w:val="Heading3"/>
      </w:pPr>
      <w:r>
        <w:t>核心功能</w:t>
      </w:r>
    </w:p>
    <w:p>
      <w:pPr>
        <w:pStyle w:val="ListNumber"/>
      </w:pPr>
      <w:r>
        <w:t>**高效二进制序列化** - 针对区块链优化</w:t>
      </w:r>
    </w:p>
    <w:p>
      <w:pPr>
        <w:pStyle w:val="ListNumber"/>
      </w:pPr>
      <w:r>
        <w:t>**类型安全** - 编译时类型检查</w:t>
      </w:r>
    </w:p>
    <w:p>
      <w:pPr>
        <w:pStyle w:val="ListNumber"/>
      </w:pPr>
      <w:r>
        <w:t>**零拷贝** - 最小化内存分配</w:t>
      </w:r>
    </w:p>
    <w:p>
      <w:pPr>
        <w:pStyle w:val="ListNumber"/>
      </w:pPr>
      <w:r>
        <w:t>**派生宏支持** - 自动实现序列化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9. NAC-Serde-Derive（派生宏）</w:t>
      </w:r>
    </w:p>
    <w:p/>
    <w:p>
      <w:r/>
      <w:r>
        <w:rPr>
          <w:b/>
        </w:rPr>
        <w:t>路径</w:t>
      </w:r>
      <w:r>
        <w:t>: `nac-serde-derive/`</w:t>
      </w:r>
    </w:p>
    <w:p>
      <w:r/>
      <w:r>
        <w:rPr>
          <w:b/>
        </w:rPr>
        <w:t>文件数</w:t>
      </w:r>
      <w:r>
        <w:t>: 1个Rust文件</w:t>
      </w:r>
    </w:p>
    <w:p>
      <w:r/>
      <w:r>
        <w:rPr>
          <w:b/>
        </w:rPr>
        <w:t>代码行数</w:t>
      </w:r>
      <w:r>
        <w:t>: 305行</w:t>
      </w:r>
    </w:p>
    <w:p>
      <w:r/>
      <w:r>
        <w:rPr>
          <w:b/>
        </w:rPr>
        <w:t>功能</w:t>
      </w:r>
      <w:r>
        <w:t>: 自动派生序列化/反序列化实现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nac-serde-derive/</w:t>
        <w:br/>
        <w:t>├── src/</w:t>
        <w:br/>
        <w:t>│   └── lib.rs            # 派生宏实现</w:t>
        <w:br/>
        <w:t>└── Cargo.toml            # 项目配置</w:t>
      </w:r>
    </w:p>
    <w:p/>
    <w:p>
      <w:pPr>
        <w:pStyle w:val="Heading3"/>
      </w:pPr>
      <w:r>
        <w:t>核心功能</w:t>
      </w:r>
    </w:p>
    <w:p>
      <w:pPr>
        <w:pStyle w:val="ListBullet"/>
      </w:pPr>
      <w:r>
        <w:t>`#[derive(Serialize)]` - 自动实现序列化</w:t>
      </w:r>
    </w:p>
    <w:p>
      <w:pPr>
        <w:pStyle w:val="ListBullet"/>
      </w:pPr>
      <w:r>
        <w:t>`#[derive(Deserialize)]` - 自动实现反序列化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10. Memory（记忆系统）</w:t>
      </w:r>
    </w:p>
    <w:p/>
    <w:p>
      <w:r/>
      <w:r>
        <w:rPr>
          <w:b/>
        </w:rPr>
        <w:t>路径</w:t>
      </w:r>
      <w:r>
        <w:t>: `memory/`</w:t>
      </w:r>
    </w:p>
    <w:p>
      <w:r/>
      <w:r>
        <w:rPr>
          <w:b/>
        </w:rPr>
        <w:t>文件数</w:t>
      </w:r>
      <w:r>
        <w:t>: 30+个文件</w:t>
      </w:r>
    </w:p>
    <w:p>
      <w:r/>
      <w:r>
        <w:rPr>
          <w:b/>
        </w:rPr>
        <w:t>大小</w:t>
      </w:r>
      <w:r>
        <w:t>: 368 KB</w:t>
      </w:r>
    </w:p>
    <w:p>
      <w:r/>
      <w:r>
        <w:rPr>
          <w:b/>
        </w:rPr>
        <w:t>功能</w:t>
      </w:r>
      <w:r>
        <w:t>: NAC开发记忆和知识管理系统</w:t>
      </w:r>
    </w:p>
    <w:p/>
    <w:p>
      <w:pPr>
        <w:pStyle w:val="Heading3"/>
      </w:pPr>
      <w:r>
        <w:t>目录结构</w:t>
      </w:r>
    </w:p>
    <w:p>
      <w:pPr>
        <w:ind w:left="720"/>
      </w:pPr>
      <w:r>
        <w:rPr>
          <w:rFonts w:ascii="Consolas" w:hAnsi="Consolas"/>
          <w:sz w:val="18"/>
        </w:rPr>
        <w:t>memory/</w:t>
        <w:br/>
        <w:t>├── principles/           # 原则文档</w:t>
        <w:br/>
        <w:t>│   ├── architecture.json     # 架构原则</w:t>
        <w:br/>
        <w:t>│   ├── consensus.json        # 共识原则</w:t>
        <w:br/>
        <w:t>│   ├── terminology.json      # 术语映射（20个映射）</w:t>
        <w:br/>
        <w:t>│   └── index.json</w:t>
        <w:br/>
        <w:t>├── decisions/            # 技术决策记录</w:t>
        <w:br/>
        <w:t>│   ├── D001_OpCode_Naming.json</w:t>
        <w:br/>
        <w:t>│   ├── D002_Hash_Algorithm_SHA3_384.json</w:t>
        <w:br/>
        <w:t>│   ├── D003_Protocol_Development_Status.json</w:t>
        <w:br/>
        <w:t>│   ├── D004_Blake3_to_SHA3_384_Migration.json</w:t>
        <w:br/>
        <w:t>│   ├── acc20c_implementation.md</w:t>
        <w:br/>
        <w:t>│   ├── charter_stdlib_development.md</w:t>
        <w:br/>
        <w:t>│   ├── complete_development_record.md</w:t>
        <w:br/>
        <w:t>│   └── index.json</w:t>
        <w:br/>
        <w:t>├── documents/            # 核心文档</w:t>
        <w:br/>
        <w:t>│   ├── CBPP_WhitePaper_v1.json</w:t>
        <w:br/>
        <w:t>│   ├── Constitutional_Blockchain_Design.json</w:t>
        <w:br/>
        <w:t>│   ├── NAC_Core_Components_Analysis.json</w:t>
        <w:br/>
        <w:t>│   ├── NAC_Protocol_Stack_v4.0.json</w:t>
        <w:br/>
        <w:t>│   └── index.json</w:t>
        <w:br/>
        <w:t>├── problems/             # 问题解决方案</w:t>
        <w:br/>
        <w:t>│   ├── P001_CBPP_Voting_Confusion.json</w:t>
        <w:br/>
        <w:t>│   └── index.json</w:t>
        <w:br/>
        <w:t>├── summaries/            # 开发总结</w:t>
        <w:br/>
        <w:t>│   └── SUMMARY_20260207.json</w:t>
        <w:br/>
        <w:t>├── tools/                # 记忆系统工具</w:t>
        <w:br/>
        <w:t>│   ├── add.py            # 添加记录</w:t>
        <w:br/>
        <w:t>│   ├── query.py          # 查询记录</w:t>
        <w:br/>
        <w:t>│   ├── export.py         # 导出记录</w:t>
        <w:br/>
        <w:t>│   ├── nac_lint.py       # 代码检查</w:t>
        <w:br/>
        <w:t>│   ├── auto_summary_daemon.py  # 自动总结</w:t>
        <w:br/>
        <w:t>│   └── activity_monitor.py     # 活动监控</w:t>
        <w:br/>
        <w:t>├── generated_protocols.json    # 协议生成记录</w:t>
        <w:br/>
        <w:t>├── QUICK_REFERENCE.md          # 快速参考</w:t>
        <w:br/>
        <w:t>├── USAGE_GUIDE.md              # 使用指南</w:t>
        <w:br/>
        <w:t>└── README.md                   # 说明文档</w:t>
      </w:r>
    </w:p>
    <w:p/>
    <w:p>
      <w:pPr>
        <w:pStyle w:val="Heading3"/>
      </w:pPr>
      <w:r>
        <w:t>核心内容</w:t>
      </w:r>
    </w:p>
    <w:p>
      <w:pPr>
        <w:pStyle w:val="ListNumber"/>
      </w:pPr>
      <w:r>
        <w:t>**术语映射表** - 20个NAC专用术语</w:t>
      </w:r>
    </w:p>
    <w:p>
      <w:pPr>
        <w:pStyle w:val="ListNumber"/>
      </w:pPr>
      <w:r>
        <w:t>**技术决策** - 4个重要决策记录</w:t>
      </w:r>
    </w:p>
    <w:p>
      <w:pPr>
        <w:pStyle w:val="ListNumber"/>
      </w:pPr>
      <w:r>
        <w:t>**架构原则** - 系统架构指导原则</w:t>
      </w:r>
    </w:p>
    <w:p>
      <w:pPr>
        <w:pStyle w:val="ListNumber"/>
      </w:pPr>
      <w:r>
        <w:t>**共识原则** - CBPP共识原则</w:t>
      </w:r>
    </w:p>
    <w:p>
      <w:pPr>
        <w:pStyle w:val="ListNumber"/>
      </w:pPr>
      <w:r>
        <w:t>**问题方案** - 已解决的技术问题</w:t>
      </w:r>
    </w:p>
    <w:p>
      <w:pPr>
        <w:pStyle w:val="ListNumber"/>
      </w:pPr>
      <w:r>
        <w:t>**开发记录** - 完整的开发历史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11. Docs（文档目录）</w:t>
      </w:r>
    </w:p>
    <w:p/>
    <w:p>
      <w:r/>
      <w:r>
        <w:rPr>
          <w:b/>
        </w:rPr>
        <w:t>路径</w:t>
      </w:r>
      <w:r>
        <w:t>: `docs/`</w:t>
      </w:r>
    </w:p>
    <w:p>
      <w:r/>
      <w:r>
        <w:rPr>
          <w:b/>
        </w:rPr>
        <w:t>文件数</w:t>
      </w:r>
      <w:r>
        <w:t>: 11个Markdown文件</w:t>
      </w:r>
    </w:p>
    <w:p>
      <w:r/>
      <w:r>
        <w:rPr>
          <w:b/>
        </w:rPr>
        <w:t>大小</w:t>
      </w:r>
      <w:r>
        <w:t>: 156 KB</w:t>
      </w:r>
    </w:p>
    <w:p>
      <w:r/>
      <w:r>
        <w:rPr>
          <w:b/>
        </w:rPr>
        <w:t>功能</w:t>
      </w:r>
      <w:r>
        <w:t>: 系统文档和技术规范</w:t>
      </w:r>
    </w:p>
    <w:p/>
    <w:p>
      <w:pPr>
        <w:pStyle w:val="Heading3"/>
      </w:pPr>
      <w:r>
        <w:t>文档清单</w:t>
      </w:r>
    </w:p>
    <w:p>
      <w:pPr>
        <w:ind w:left="720"/>
      </w:pPr>
      <w:r>
        <w:rPr>
          <w:rFonts w:ascii="Consolas" w:hAnsi="Consolas"/>
          <w:sz w:val="18"/>
        </w:rPr>
        <w:t>docs/</w:t>
        <w:br/>
        <w:t>├── CHARTER_LANGUAGE_SPECIFICATION.md   # Charter语言规范</w:t>
        <w:br/>
        <w:t>├── CONSENSUS_QUICK_REF.md              # 共识快速参考</w:t>
        <w:br/>
        <w:t>├── DEVELOPMENT_PLAN.md                 # 开发计划</w:t>
        <w:br/>
        <w:t>├── HASH_ALGORITHM_MIGRATION.md         # 哈希算法迁移</w:t>
        <w:br/>
        <w:t>├── NAC_CONSENSUS_CORE.md               # NAC共识核心</w:t>
        <w:br/>
        <w:t>├── NAC_Complete_Technical_Documentation.md  # 完整技术文档</w:t>
        <w:br/>
        <w:t>├── NAC_TYPE_SYSTEM.md                  # NAC类型系统</w:t>
        <w:br/>
        <w:t>├── NVM_L0_TYPE_SYSTEM_COMPLETION_REPORT.md  # NVM L0完成报告</w:t>
        <w:br/>
        <w:t>├── TYPE_SYSTEM_QUICK_REF.md            # 类型系统快速参考</w:t>
        <w:br/>
        <w:t>├── de-ethereum_correction_plan.md      # 去以太坊化计划</w:t>
        <w:br/>
        <w:t>└── document_analysis_report.md         # 文档分析报告</w:t>
      </w:r>
    </w:p>
    <w:p/>
    <w:p>
      <w:r>
        <w:t>________________________________________________________________________________</w:t>
      </w:r>
    </w:p>
    <w:p/>
    <w:p>
      <w:pPr>
        <w:pStyle w:val="Heading3"/>
      </w:pPr>
      <w:r>
        <w:t>12. Examples（示例代码）</w:t>
      </w:r>
    </w:p>
    <w:p/>
    <w:p>
      <w:r/>
      <w:r>
        <w:rPr>
          <w:b/>
        </w:rPr>
        <w:t>路径</w:t>
      </w:r>
      <w:r>
        <w:t>: `examples/`</w:t>
      </w:r>
    </w:p>
    <w:p>
      <w:r/>
      <w:r>
        <w:rPr>
          <w:b/>
        </w:rPr>
        <w:t>文件数</w:t>
      </w:r>
      <w:r>
        <w:t>: 2个Charter文件</w:t>
      </w:r>
    </w:p>
    <w:p>
      <w:r/>
      <w:r>
        <w:rPr>
          <w:b/>
        </w:rPr>
        <w:t>大小</w:t>
      </w:r>
      <w:r>
        <w:t>: 20 KB</w:t>
      </w:r>
    </w:p>
    <w:p>
      <w:r/>
      <w:r>
        <w:rPr>
          <w:b/>
        </w:rPr>
        <w:t>功能</w:t>
      </w:r>
      <w:r>
        <w:t>: Charter语言示例代码</w:t>
      </w:r>
    </w:p>
    <w:p/>
    <w:p>
      <w:pPr>
        <w:pStyle w:val="Heading3"/>
      </w:pPr>
      <w:r>
        <w:t>示例清单</w:t>
      </w:r>
    </w:p>
    <w:p>
      <w:pPr>
        <w:ind w:left="720"/>
      </w:pPr>
      <w:r>
        <w:rPr>
          <w:rFonts w:ascii="Consolas" w:hAnsi="Consolas"/>
          <w:sz w:val="18"/>
        </w:rPr>
        <w:t>examples/</w:t>
        <w:br/>
        <w:t>├── acc20_enhanced_complete_example.ch  # ACC-20增强版完整示例</w:t>
        <w:br/>
        <w:t>└── shanghai_office.charter             # 上海办公室示例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🔗 模块依赖关系</w:t>
      </w:r>
    </w:p>
    <w:p/>
    <w:p>
      <w:pPr>
        <w:pStyle w:val="Heading3"/>
      </w:pPr>
      <w:r>
        <w:t>依赖层次（从底层到顶层）</w:t>
      </w:r>
    </w:p>
    <w:p/>
    <w:p>
      <w:pPr>
        <w:ind w:left="720"/>
      </w:pPr>
      <w:r>
        <w:rPr>
          <w:rFonts w:ascii="Consolas" w:hAnsi="Consolas"/>
          <w:sz w:val="18"/>
        </w:rPr>
        <w:t>Level 0 (基础层):</w:t>
        <w:br/>
        <w:t>├── nac-serde-derive        # 派生宏</w:t>
        <w:br/>
        <w:t>└── nac-serde               # 序列化框架</w:t>
        <w:br/>
        <w:br/>
        <w:t>Level 1 (核心定义层):</w:t>
        <w:br/>
        <w:t>├── nac-udm                 # 统一定义模块</w:t>
        <w:br/>
        <w:t>│   └── 依赖: nac-serde</w:t>
        <w:br/>
        <w:t>└── charter-std             # Charter标准库</w:t>
        <w:br/>
        <w:br/>
        <w:t>Level 2 (虚拟机层):</w:t>
        <w:br/>
        <w:t>├── nvm_v2                  # NAC虚拟机</w:t>
        <w:br/>
        <w:t>│   └── 依赖: nac-udm, nac-serde</w:t>
        <w:br/>
        <w:t>└── charter-compiler        # Charter编译器</w:t>
        <w:br/>
        <w:t xml:space="preserve">    └── 依赖: charter-std</w:t>
        <w:br/>
        <w:br/>
        <w:t>Level 3 (协议层):</w:t>
        <w:br/>
        <w:t>└── nac-protocols           # 134个协议</w:t>
        <w:br/>
        <w:t xml:space="preserve">    └── 依赖: nac-udm, nvm_v2, nac-serde</w:t>
        <w:br/>
        <w:br/>
        <w:t>Level 4 (SDK层):</w:t>
        <w:br/>
        <w:t>└── nac-sdk                 # 客户端SDK</w:t>
        <w:br/>
        <w:t xml:space="preserve">    └── 依赖: nac-udm, nac-protocols, nac-serde</w:t>
        <w:br/>
        <w:br/>
        <w:t>Level 5 (工具层):</w:t>
        <w:br/>
        <w:t>└── nac-devtools            # 开发工具</w:t>
        <w:br/>
        <w:t xml:space="preserve">    └── 依赖: nac-udm, nac-protocols</w:t>
      </w:r>
    </w:p>
    <w:p/>
    <w:p>
      <w:pPr>
        <w:pStyle w:val="Heading3"/>
      </w:pPr>
      <w:r>
        <w:t>核心依赖关系图</w:t>
      </w:r>
    </w:p>
    <w:p/>
    <w:p>
      <w:pPr>
        <w:ind w:left="720"/>
      </w:pPr>
      <w:r>
        <w:rPr>
          <w:rFonts w:ascii="Consolas" w:hAnsi="Consolas"/>
          <w:sz w:val="18"/>
        </w:rPr>
        <w:t xml:space="preserve">                    ┌─────────────────┐</w:t>
        <w:br/>
        <w:t xml:space="preserve">                    │  nac-devtools   │</w:t>
        <w:br/>
        <w:t xml:space="preserve">                    └────────┬────────┘</w:t>
        <w:br/>
        <w:t xml:space="preserve">                             │</w:t>
        <w:br/>
        <w:t xml:space="preserve">                    ┌────────▼────────┐</w:t>
        <w:br/>
        <w:t xml:space="preserve">                    │    nac-sdk      │</w:t>
        <w:br/>
        <w:t xml:space="preserve">                    └────────┬────────┘</w:t>
        <w:br/>
        <w:t xml:space="preserve">                             │</w:t>
        <w:br/>
        <w:t xml:space="preserve">                    ┌────────▼────────┐</w:t>
        <w:br/>
        <w:t xml:space="preserve">                    │ nac-protocols   │</w:t>
        <w:br/>
        <w:t xml:space="preserve">                    └────────┬────────┘</w:t>
        <w:br/>
        <w:t xml:space="preserve">                             │</w:t>
        <w:br/>
        <w:t xml:space="preserve">        ┌────────────────────┼────────────────────┐</w:t>
        <w:br/>
        <w:t xml:space="preserve">        │                    │                    │</w:t>
        <w:br/>
        <w:t>┌───────▼────────┐  ┌────────▼────────┐  ┌───────▼────────┐</w:t>
        <w:br/>
        <w:t>│  charter-comp  │  │     nvm_v2      │  │  charter-std   │</w:t>
        <w:br/>
        <w:t>└───────┬────────┘  └────────┬────────┘  └────────────────┘</w:t>
        <w:br/>
        <w:t xml:space="preserve">        │                    │</w:t>
        <w:br/>
        <w:t xml:space="preserve">        └────────────────────┼────────────────────┐</w:t>
        <w:br/>
        <w:t xml:space="preserve">                             │                    │</w:t>
        <w:br/>
        <w:t xml:space="preserve">                    ┌────────▼────────┐  ┌────────▼────────┐</w:t>
        <w:br/>
        <w:t xml:space="preserve">                    │    nac-udm      │  │   nac-serde     │</w:t>
        <w:br/>
        <w:t xml:space="preserve">                    └────────┬────────┘  └────────┬────────┘</w:t>
        <w:br/>
        <w:t xml:space="preserve">                             │                    │</w:t>
        <w:br/>
        <w:t xml:space="preserve">                             └────────┬───────────┘</w:t>
        <w:br/>
        <w:t xml:space="preserve">                                      │</w:t>
        <w:br/>
        <w:t xml:space="preserve">                             ┌────────▼────────┐</w:t>
        <w:br/>
        <w:t xml:space="preserve">                             │ nac-serde-derive│</w:t>
        <w:br/>
        <w:t xml:space="preserve">                             └─────────────────┘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📈 代码质量指标</w:t>
      </w:r>
    </w:p>
    <w:p/>
    <w:p>
      <w:pPr>
        <w:pStyle w:val="Heading3"/>
      </w:pPr>
      <w:r>
        <w:t>编译状态</w:t>
      </w:r>
    </w:p>
    <w:p>
      <w:pPr>
        <w:pStyle w:val="ListBullet"/>
      </w:pPr>
      <w:r>
        <w:t>✅ **所有模块编译通过**</w:t>
      </w:r>
    </w:p>
    <w:p>
      <w:pPr>
        <w:pStyle w:val="ListBullet"/>
      </w:pPr>
      <w:r>
        <w:t>✅ **0个编译警告**</w:t>
      </w:r>
    </w:p>
    <w:p>
      <w:pPr>
        <w:pStyle w:val="ListBullet"/>
      </w:pPr>
      <w:r>
        <w:t>✅ **0个编译错误**</w:t>
      </w:r>
    </w:p>
    <w:p>
      <w:pPr>
        <w:pStyle w:val="ListBullet"/>
      </w:pPr>
      <w:r>
        <w:t>✅ **所有测试通过**</w:t>
      </w:r>
    </w:p>
    <w:p/>
    <w:p>
      <w:pPr>
        <w:pStyle w:val="Heading3"/>
      </w:pPr>
      <w:r>
        <w:t>代码规范</w:t>
      </w:r>
    </w:p>
    <w:p>
      <w:pPr>
        <w:pStyle w:val="ListBullet"/>
      </w:pPr>
      <w:r>
        <w:t>✅ 严格遵循NAC原生术语</w:t>
      </w:r>
    </w:p>
    <w:p>
      <w:pPr>
        <w:pStyle w:val="ListBullet"/>
      </w:pPr>
      <w:r>
        <w:t>✅ 统一使用SHA3-384哈希</w:t>
      </w:r>
    </w:p>
    <w:p>
      <w:pPr>
        <w:pStyle w:val="ListBullet"/>
      </w:pPr>
      <w:r>
        <w:t>✅ 完整的错误处理（Result类型）</w:t>
      </w:r>
    </w:p>
    <w:p>
      <w:pPr>
        <w:pStyle w:val="ListBullet"/>
      </w:pPr>
      <w:r>
        <w:t>✅ 详细的代码注释</w:t>
      </w:r>
    </w:p>
    <w:p>
      <w:pPr>
        <w:pStyle w:val="ListBullet"/>
      </w:pPr>
      <w:r>
        <w:t>✅ 完整的单元测试</w:t>
      </w:r>
    </w:p>
    <w:p/>
    <w:p>
      <w:pPr>
        <w:pStyle w:val="Heading3"/>
      </w:pPr>
      <w:r>
        <w:t>文档完整性</w:t>
      </w:r>
    </w:p>
    <w:p>
      <w:pPr>
        <w:pStyle w:val="ListBullet"/>
      </w:pPr>
      <w:r>
        <w:t>✅ 每个模块都有README</w:t>
      </w:r>
    </w:p>
    <w:p>
      <w:pPr>
        <w:pStyle w:val="ListBullet"/>
      </w:pPr>
      <w:r>
        <w:t>✅ 每个协议都有注释</w:t>
      </w:r>
    </w:p>
    <w:p>
      <w:pPr>
        <w:pStyle w:val="ListBullet"/>
      </w:pPr>
      <w:r>
        <w:t>✅ 完整的API文档</w:t>
      </w:r>
    </w:p>
    <w:p>
      <w:pPr>
        <w:pStyle w:val="ListBullet"/>
      </w:pPr>
      <w:r>
        <w:t>✅ 详细的使用指南</w:t>
      </w:r>
    </w:p>
    <w:p>
      <w:pPr>
        <w:pStyle w:val="ListBullet"/>
      </w:pPr>
      <w:r>
        <w:t>✅ 架构设计文档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🎯 核心技术规范</w:t>
      </w:r>
    </w:p>
    <w:p/>
    <w:p>
      <w:pPr>
        <w:pStyle w:val="Heading3"/>
      </w:pPr>
      <w:r>
        <w:t>哈希算法</w:t>
      </w:r>
    </w:p>
    <w:p>
      <w:pPr>
        <w:pStyle w:val="ListBullet"/>
      </w:pPr>
      <w:r>
        <w:t>**标准**: SHA3-384（48字节）</w:t>
      </w:r>
    </w:p>
    <w:p>
      <w:pPr>
        <w:pStyle w:val="ListBullet"/>
      </w:pPr>
      <w:r>
        <w:t>**实现**: `nac-sdk/src/crypto/`</w:t>
      </w:r>
    </w:p>
    <w:p>
      <w:pPr>
        <w:pStyle w:val="ListBullet"/>
      </w:pPr>
      <w:r>
        <w:t>**状态**: ✅ 全部修复完成</w:t>
      </w:r>
    </w:p>
    <w:p/>
    <w:p>
      <w:pPr>
        <w:pStyle w:val="Heading3"/>
      </w:pPr>
      <w:r>
        <w:t>编码系统</w:t>
      </w:r>
    </w:p>
    <w:p>
      <w:pPr>
        <w:pStyle w:val="ListBullet"/>
      </w:pPr>
      <w:r>
        <w:t>**标准**: GNACS Pro V4.1.0（34位编码）</w:t>
      </w:r>
    </w:p>
    <w:p>
      <w:pPr>
        <w:pStyle w:val="ListBullet"/>
      </w:pPr>
      <w:r>
        <w:t>**实现**: `nac-udm/src/l1_protocol/gnacs/`</w:t>
      </w:r>
    </w:p>
    <w:p>
      <w:pPr>
        <w:pStyle w:val="ListBullet"/>
      </w:pPr>
      <w:r>
        <w:t>**状态**: ✅ 完整实现</w:t>
      </w:r>
    </w:p>
    <w:p/>
    <w:p>
      <w:pPr>
        <w:pStyle w:val="Heading3"/>
      </w:pPr>
      <w:r>
        <w:t>共识协议</w:t>
      </w:r>
    </w:p>
    <w:p>
      <w:pPr>
        <w:pStyle w:val="ListBullet"/>
      </w:pPr>
      <w:r>
        <w:t>**标准**: CBPP（宪政区块生产协议）</w:t>
      </w:r>
    </w:p>
    <w:p>
      <w:pPr>
        <w:pStyle w:val="ListBullet"/>
      </w:pPr>
      <w:r>
        <w:t>**实现**: `nvm_v2/nvm-l1/src/cbpp/`</w:t>
      </w:r>
    </w:p>
    <w:p>
      <w:pPr>
        <w:pStyle w:val="ListBullet"/>
      </w:pPr>
      <w:r>
        <w:t>**组件**: 7个核心模块</w:t>
      </w:r>
    </w:p>
    <w:p>
      <w:pPr>
        <w:pStyle w:val="ListBullet"/>
      </w:pPr>
      <w:r>
        <w:t>**状态**: ✅ 完整实现</w:t>
      </w:r>
    </w:p>
    <w:p/>
    <w:p>
      <w:pPr>
        <w:pStyle w:val="Heading3"/>
      </w:pPr>
      <w:r>
        <w:t>网络协议</w:t>
      </w:r>
    </w:p>
    <w:p>
      <w:pPr>
        <w:pStyle w:val="ListBullet"/>
      </w:pPr>
      <w:r>
        <w:t>**标准**: CSNP（宪政结构化网络协议）</w:t>
      </w:r>
    </w:p>
    <w:p>
      <w:pPr>
        <w:pStyle w:val="ListBullet"/>
      </w:pPr>
      <w:r>
        <w:t>**实现**: `nvm_v2/nvm-l0/src/csnp/`</w:t>
      </w:r>
    </w:p>
    <w:p>
      <w:pPr>
        <w:pStyle w:val="ListBullet"/>
      </w:pPr>
      <w:r>
        <w:t>**组件**: 6个核心模块</w:t>
      </w:r>
    </w:p>
    <w:p>
      <w:pPr>
        <w:pStyle w:val="ListBullet"/>
      </w:pPr>
      <w:r>
        <w:t>**状态**: ✅ 完整实现</w:t>
      </w:r>
    </w:p>
    <w:p/>
    <w:p>
      <w:pPr>
        <w:pStyle w:val="Heading3"/>
      </w:pPr>
      <w:r>
        <w:t>RPC协议</w:t>
      </w:r>
    </w:p>
    <w:p>
      <w:pPr>
        <w:pStyle w:val="ListBullet"/>
      </w:pPr>
      <w:r>
        <w:t>**标准**: NRPC 3.0</w:t>
      </w:r>
    </w:p>
    <w:p>
      <w:pPr>
        <w:pStyle w:val="ListBullet"/>
      </w:pPr>
      <w:r>
        <w:t>**实现**:</w:t>
      </w:r>
    </w:p>
    <w:p>
      <w:r>
        <w:t xml:space="preserve">  - `nac-sdk/src/client/nrpc3.rs` (客户端)</w:t>
      </w:r>
    </w:p>
    <w:p>
      <w:r>
        <w:t xml:space="preserve">  - `nvm_v2/nvm-l1/nrpc-server.py` (服务端)</w:t>
      </w:r>
    </w:p>
    <w:p>
      <w:pPr>
        <w:pStyle w:val="ListBullet"/>
      </w:pPr>
      <w:r>
        <w:t>**状态**: ✅ 完整实现</w:t>
      </w:r>
    </w:p>
    <w:p/>
    <w:p>
      <w:pPr>
        <w:pStyle w:val="Heading3"/>
      </w:pPr>
      <w:r>
        <w:t>虚拟机</w:t>
      </w:r>
    </w:p>
    <w:p>
      <w:pPr>
        <w:pStyle w:val="ListBullet"/>
      </w:pPr>
      <w:r>
        <w:t>**标准**: NVM（NAC Virtual Machine）</w:t>
      </w:r>
    </w:p>
    <w:p>
      <w:pPr>
        <w:pStyle w:val="ListBullet"/>
      </w:pPr>
      <w:r>
        <w:t>**OpCode数量**: 350个</w:t>
      </w:r>
    </w:p>
    <w:p>
      <w:pPr>
        <w:pStyle w:val="ListBullet"/>
      </w:pPr>
      <w:r>
        <w:t>**实现**: `nvm_v2/`</w:t>
      </w:r>
    </w:p>
    <w:p>
      <w:pPr>
        <w:pStyle w:val="ListBullet"/>
      </w:pPr>
      <w:r>
        <w:t>**状态**: ✅ 完整实现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📚 关键文件清单</w:t>
      </w:r>
    </w:p>
    <w:p/>
    <w:p>
      <w:pPr>
        <w:pStyle w:val="Heading3"/>
      </w:pPr>
      <w:r>
        <w:t>配置文件</w:t>
      </w:r>
    </w:p>
    <w:p>
      <w:pPr>
        <w:ind w:left="720"/>
      </w:pPr>
      <w:r>
        <w:rPr>
          <w:rFonts w:ascii="Consolas" w:hAnsi="Consolas"/>
          <w:sz w:val="18"/>
        </w:rPr>
        <w:t>charter-compiler/Cargo.toml</w:t>
        <w:br/>
        <w:t>charter-std/README.md</w:t>
        <w:br/>
        <w:t>nac-sdk/Cargo.toml</w:t>
        <w:br/>
        <w:t>nac-udm/Cargo.toml</w:t>
        <w:br/>
        <w:t>nvm_v2/Cargo.toml</w:t>
        <w:br/>
        <w:t>nac-protocols/Cargo.toml</w:t>
        <w:br/>
        <w:t>nac-devtools/Cargo.toml</w:t>
        <w:br/>
        <w:t>nac-serde/Cargo.toml</w:t>
        <w:br/>
        <w:t>nac-serde-derive/Cargo.toml</w:t>
      </w:r>
    </w:p>
    <w:p/>
    <w:p>
      <w:pPr>
        <w:pStyle w:val="Heading3"/>
      </w:pPr>
      <w:r>
        <w:t>核心入口文件</w:t>
      </w:r>
    </w:p>
    <w:p>
      <w:pPr>
        <w:ind w:left="720"/>
      </w:pPr>
      <w:r>
        <w:rPr>
          <w:rFonts w:ascii="Consolas" w:hAnsi="Consolas"/>
          <w:sz w:val="18"/>
        </w:rPr>
        <w:t>charter-compiler/src/main.rs</w:t>
        <w:br/>
        <w:t>nac-sdk/src/lib.rs</w:t>
        <w:br/>
        <w:t>nac-udm/src/lib.rs</w:t>
        <w:br/>
        <w:t>nvm_v2/nvm-l0/src/lib.rs</w:t>
        <w:br/>
        <w:t>nvm_v2/nvm-l1/src/lib.rs</w:t>
        <w:br/>
        <w:t>nac-protocols/src/lib.rs</w:t>
        <w:br/>
        <w:t>nac-devtools/src/main.rs</w:t>
        <w:br/>
        <w:t>nac-serde/src/lib.rs</w:t>
        <w:br/>
        <w:t>nac-serde-derive/src/lib.rs</w:t>
      </w:r>
    </w:p>
    <w:p/>
    <w:p>
      <w:pPr>
        <w:pStyle w:val="Heading3"/>
      </w:pPr>
      <w:r>
        <w:t>重要文档</w:t>
      </w:r>
    </w:p>
    <w:p>
      <w:pPr>
        <w:ind w:left="720"/>
      </w:pPr>
      <w:r>
        <w:rPr>
          <w:rFonts w:ascii="Consolas" w:hAnsi="Consolas"/>
          <w:sz w:val="18"/>
        </w:rPr>
        <w:t>docs/NAC_Complete_Technical_Documentation.md</w:t>
        <w:br/>
        <w:t>docs/CHARTER_LANGUAGE_SPECIFICATION.md</w:t>
        <w:br/>
        <w:t>docs/NAC_CONSENSUS_CORE.md</w:t>
        <w:br/>
        <w:t>memory/QUICK_REFERENCE.md</w:t>
        <w:br/>
        <w:t>memory/USAGE_GUIDE.md</w:t>
        <w:br/>
        <w:t>nvm_v2/nvm-l1/NAC_CBPP_FINAL_REPORT.md</w:t>
        <w:br/>
        <w:t>nac-devtools/ARCHITECTURE.md</w:t>
        <w:br/>
        <w:t>nac-serde/DESIGN.md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✅ 完整性验证</w:t>
      </w:r>
    </w:p>
    <w:p/>
    <w:p>
      <w:pPr>
        <w:pStyle w:val="Heading3"/>
      </w:pPr>
      <w:r>
        <w:t>源代码完整性</w:t>
      </w:r>
    </w:p>
    <w:p>
      <w:pPr>
        <w:pStyle w:val="ListBullet"/>
      </w:pPr>
      <w:r>
        <w:t>✅ 12个核心模块全部存在</w:t>
      </w:r>
    </w:p>
    <w:p>
      <w:pPr>
        <w:pStyle w:val="ListBullet"/>
      </w:pPr>
      <w:r>
        <w:t>✅ 467个Rust源文件</w:t>
      </w:r>
    </w:p>
    <w:p>
      <w:pPr>
        <w:pStyle w:val="ListBullet"/>
      </w:pPr>
      <w:r>
        <w:t>✅ 18个Charter源文件</w:t>
      </w:r>
    </w:p>
    <w:p>
      <w:pPr>
        <w:pStyle w:val="ListBullet"/>
      </w:pPr>
      <w:r>
        <w:t>✅ 89,317行代码</w:t>
      </w:r>
    </w:p>
    <w:p>
      <w:pPr>
        <w:pStyle w:val="ListBullet"/>
      </w:pPr>
      <w:r>
        <w:t>✅ 134个协议全部实现</w:t>
      </w:r>
    </w:p>
    <w:p/>
    <w:p>
      <w:pPr>
        <w:pStyle w:val="Heading3"/>
      </w:pPr>
      <w:r>
        <w:t>功能完整性</w:t>
      </w:r>
    </w:p>
    <w:p>
      <w:pPr>
        <w:pStyle w:val="ListBullet"/>
      </w:pPr>
      <w:r>
        <w:t>✅ Charter编译器完整</w:t>
      </w:r>
    </w:p>
    <w:p>
      <w:pPr>
        <w:pStyle w:val="ListBullet"/>
      </w:pPr>
      <w:r>
        <w:t>✅ Charter标准库完整</w:t>
      </w:r>
    </w:p>
    <w:p>
      <w:pPr>
        <w:pStyle w:val="ListBullet"/>
      </w:pPr>
      <w:r>
        <w:t>✅ NAC-SDK完整</w:t>
      </w:r>
    </w:p>
    <w:p>
      <w:pPr>
        <w:pStyle w:val="ListBullet"/>
      </w:pPr>
      <w:r>
        <w:t>✅ NAC-UDM完整（119个类型）</w:t>
      </w:r>
    </w:p>
    <w:p>
      <w:pPr>
        <w:pStyle w:val="ListBullet"/>
      </w:pPr>
      <w:r>
        <w:t>✅ NVM完整（350个OpCode）</w:t>
      </w:r>
    </w:p>
    <w:p>
      <w:pPr>
        <w:pStyle w:val="ListBullet"/>
      </w:pPr>
      <w:r>
        <w:t>✅ 134个协议完整</w:t>
      </w:r>
    </w:p>
    <w:p>
      <w:pPr>
        <w:pStyle w:val="ListBullet"/>
      </w:pPr>
      <w:r>
        <w:t>✅ 开发工具链完整</w:t>
      </w:r>
    </w:p>
    <w:p>
      <w:pPr>
        <w:pStyle w:val="ListBullet"/>
      </w:pPr>
      <w:r>
        <w:t>✅ 序列化框架完整</w:t>
      </w:r>
    </w:p>
    <w:p/>
    <w:p>
      <w:pPr>
        <w:pStyle w:val="Heading3"/>
      </w:pPr>
      <w:r>
        <w:t>协议完整性</w:t>
      </w:r>
    </w:p>
    <w:p>
      <w:pPr>
        <w:pStyle w:val="ListBullet"/>
      </w:pPr>
      <w:r>
        <w:t>✅ CBPP共识协议（7个模块）</w:t>
      </w:r>
    </w:p>
    <w:p>
      <w:pPr>
        <w:pStyle w:val="ListBullet"/>
      </w:pPr>
      <w:r>
        <w:t>✅ CSNP网络协议（6个模块）</w:t>
      </w:r>
    </w:p>
    <w:p>
      <w:pPr>
        <w:pStyle w:val="ListBullet"/>
      </w:pPr>
      <w:r>
        <w:t>✅ NRPC 3.0（客户端+服务端）</w:t>
      </w:r>
    </w:p>
    <w:p>
      <w:pPr>
        <w:pStyle w:val="ListBullet"/>
      </w:pPr>
      <w:r>
        <w:t>✅ ACC协议（ACC-20/721/1155/20C）</w:t>
      </w:r>
    </w:p>
    <w:p>
      <w:pPr>
        <w:pStyle w:val="ListBullet"/>
      </w:pPr>
      <w:r>
        <w:t>✅ GNACS分类系统</w:t>
      </w:r>
    </w:p>
    <w:p>
      <w:pPr>
        <w:pStyle w:val="ListBullet"/>
      </w:pPr>
      <w:r>
        <w:t>✅ 九层协议栈（Layer 0-9）</w:t>
      </w:r>
    </w:p>
    <w:p/>
    <w:p>
      <w:pPr>
        <w:pStyle w:val="Heading3"/>
      </w:pPr>
      <w:r>
        <w:t>文档完整性</w:t>
      </w:r>
    </w:p>
    <w:p>
      <w:pPr>
        <w:pStyle w:val="ListBullet"/>
      </w:pPr>
      <w:r>
        <w:t>✅ 67个Markdown文档</w:t>
      </w:r>
    </w:p>
    <w:p>
      <w:pPr>
        <w:pStyle w:val="ListBullet"/>
      </w:pPr>
      <w:r>
        <w:t>✅ 18个JSON配置</w:t>
      </w:r>
    </w:p>
    <w:p>
      <w:pPr>
        <w:pStyle w:val="ListBullet"/>
      </w:pPr>
      <w:r>
        <w:t>✅ 完整的API文档</w:t>
      </w:r>
    </w:p>
    <w:p>
      <w:pPr>
        <w:pStyle w:val="ListBullet"/>
      </w:pPr>
      <w:r>
        <w:t>✅ 完整的使用指南</w:t>
      </w:r>
    </w:p>
    <w:p>
      <w:pPr>
        <w:pStyle w:val="ListBullet"/>
      </w:pPr>
      <w:r>
        <w:t>✅ 完整的架构文档</w:t>
      </w:r>
    </w:p>
    <w:p>
      <w:pPr>
        <w:pStyle w:val="ListBullet"/>
      </w:pPr>
      <w:r>
        <w:t>✅ 完整的记忆系统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🚀 总结</w:t>
      </w:r>
    </w:p>
    <w:p/>
    <w:p>
      <w:r>
        <w:t>NAC原生公链源代码是一个</w:t>
      </w:r>
      <w:r>
        <w:rPr>
          <w:b/>
        </w:rPr>
        <w:t>完整、独立、高质量</w:t>
      </w:r>
      <w:r>
        <w:t>的区块链系统实现，包含：</w:t>
      </w:r>
    </w:p>
    <w:p/>
    <w:p>
      <w:pPr>
        <w:pStyle w:val="ListNumber"/>
      </w:pPr>
      <w:r>
        <w:t>**完整的语言系统** - Charter编译器和标准库</w:t>
      </w:r>
    </w:p>
    <w:p>
      <w:pPr>
        <w:pStyle w:val="ListNumber"/>
      </w:pPr>
      <w:r>
        <w:t>**完整的类型系统** - 119个核心类型定义</w:t>
      </w:r>
    </w:p>
    <w:p>
      <w:pPr>
        <w:pStyle w:val="ListNumber"/>
      </w:pPr>
      <w:r>
        <w:t>**完整的虚拟机** - NVM（350个OpCode）</w:t>
      </w:r>
    </w:p>
    <w:p>
      <w:pPr>
        <w:pStyle w:val="ListNumber"/>
      </w:pPr>
      <w:r>
        <w:t>**完整的协议栈** - 134个协议（9层架构）</w:t>
      </w:r>
    </w:p>
    <w:p>
      <w:pPr>
        <w:pStyle w:val="ListNumber"/>
      </w:pPr>
      <w:r>
        <w:t>**完整的SDK** - 客户端开发工具包</w:t>
      </w:r>
    </w:p>
    <w:p>
      <w:pPr>
        <w:pStyle w:val="ListNumber"/>
      </w:pPr>
      <w:r>
        <w:t>**完整的工具链** - 开发、测试、文档工具</w:t>
      </w:r>
    </w:p>
    <w:p>
      <w:pPr>
        <w:pStyle w:val="ListNumber"/>
      </w:pPr>
      <w:r>
        <w:t>**完整的文档** - 技术规范、使用指南、记忆系统</w:t>
      </w:r>
    </w:p>
    <w:p/>
    <w:p>
      <w:r/>
      <w:r>
        <w:rPr>
          <w:b/>
        </w:rPr>
        <w:t>代码规模</w:t>
      </w:r>
      <w:r>
        <w:t>: 89,317行高质量代码</w:t>
      </w:r>
    </w:p>
    <w:p>
      <w:r/>
      <w:r>
        <w:rPr>
          <w:b/>
        </w:rPr>
        <w:t>文件数量</w:t>
      </w:r>
      <w:r>
        <w:t>: 623个文件</w:t>
      </w:r>
    </w:p>
    <w:p>
      <w:r/>
      <w:r>
        <w:rPr>
          <w:b/>
        </w:rPr>
        <w:t>编译状态</w:t>
      </w:r>
      <w:r>
        <w:t>: 0警告0错误</w:t>
      </w:r>
    </w:p>
    <w:p>
      <w:r/>
      <w:r>
        <w:rPr>
          <w:b/>
        </w:rPr>
        <w:t>架构设计</w:t>
      </w:r>
      <w:r>
        <w:t>: 完全独立，不依赖以太坊</w:t>
      </w:r>
    </w:p>
    <w:p/>
    <w:p>
      <w:r>
        <w:t>________________________________________________________________________________</w:t>
      </w:r>
    </w:p>
    <w:p/>
    <w:p>
      <w:r/>
      <w:r>
        <w:rPr>
          <w:b/>
        </w:rPr>
        <w:t>NAC原生公链 v1.0.0 - 源代码结构报告</w:t>
      </w:r>
      <w:r/>
    </w:p>
    <w:p>
      <w:r/>
      <w:r>
        <w:rPr>
          <w:b/>
        </w:rPr>
        <w:t>构建数字资产的独立主权共和国 🚀</w:t>
      </w:r>
      <w: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Microsoft YaHei" w:hAnsi="Microsoft YaHei"/>
      <w:b/>
      <w:bCs/>
      <w:color w:val="000080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Microsoft YaHei" w:hAnsi="Microsoft YaHei"/>
      <w:b/>
      <w:bCs/>
      <w:color w:val="00408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Microsoft YaHei" w:hAnsi="Microsoft YaHei"/>
      <w:b/>
      <w:bCs/>
      <w:color w:val="006080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